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81" w:rsidRDefault="00C37918" w:rsidP="00222DF1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EDITAL </w:t>
      </w:r>
      <w:r w:rsidR="00AE5C57">
        <w:rPr>
          <w:rFonts w:asciiTheme="minorHAnsi" w:hAnsiTheme="minorHAnsi"/>
          <w:b/>
          <w:bCs/>
          <w:color w:val="auto"/>
        </w:rPr>
        <w:t>n° 001</w:t>
      </w:r>
      <w:r w:rsidR="002E2744">
        <w:rPr>
          <w:rFonts w:asciiTheme="minorHAnsi" w:hAnsiTheme="minorHAnsi"/>
          <w:b/>
          <w:bCs/>
          <w:color w:val="auto"/>
        </w:rPr>
        <w:t xml:space="preserve"> </w:t>
      </w:r>
      <w:r w:rsidR="002E2744" w:rsidRPr="00AC0F30">
        <w:rPr>
          <w:rFonts w:asciiTheme="minorHAnsi" w:hAnsiTheme="minorHAnsi"/>
          <w:b/>
          <w:bCs/>
          <w:color w:val="auto"/>
        </w:rPr>
        <w:t xml:space="preserve">DE </w:t>
      </w:r>
      <w:r w:rsidR="002E2744">
        <w:rPr>
          <w:rFonts w:asciiTheme="minorHAnsi" w:hAnsiTheme="minorHAnsi"/>
          <w:b/>
          <w:bCs/>
          <w:color w:val="auto"/>
        </w:rPr>
        <w:t>2017</w:t>
      </w:r>
      <w:r w:rsidR="002E2744" w:rsidRPr="00AC0F30">
        <w:rPr>
          <w:rFonts w:asciiTheme="minorHAnsi" w:hAnsiTheme="minorHAnsi"/>
          <w:b/>
          <w:bCs/>
          <w:color w:val="auto"/>
        </w:rPr>
        <w:t xml:space="preserve"> PROGRAD/UFSC</w:t>
      </w:r>
    </w:p>
    <w:p w:rsidR="00D952BD" w:rsidRPr="00AC0F30" w:rsidRDefault="00813FB5" w:rsidP="00222DF1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LEVANTAMENTO D</w:t>
      </w:r>
      <w:r w:rsidR="00727B51">
        <w:rPr>
          <w:rFonts w:asciiTheme="minorHAnsi" w:hAnsiTheme="minorHAnsi"/>
          <w:b/>
          <w:bCs/>
          <w:color w:val="auto"/>
        </w:rPr>
        <w:t>AS</w:t>
      </w:r>
      <w:r>
        <w:rPr>
          <w:rFonts w:asciiTheme="minorHAnsi" w:hAnsiTheme="minorHAnsi"/>
          <w:b/>
          <w:bCs/>
          <w:color w:val="auto"/>
        </w:rPr>
        <w:t xml:space="preserve"> NECESSIDADES DE CAPACITAÇÃO DOCENTE</w:t>
      </w:r>
      <w:r w:rsidR="00D952BD" w:rsidRPr="00AC0F30">
        <w:rPr>
          <w:rFonts w:asciiTheme="minorHAnsi" w:hAnsiTheme="minorHAnsi"/>
          <w:b/>
          <w:bCs/>
          <w:color w:val="auto"/>
        </w:rPr>
        <w:t xml:space="preserve"> </w:t>
      </w:r>
    </w:p>
    <w:p w:rsidR="00D431CF" w:rsidRDefault="00D431CF" w:rsidP="00222DF1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AD0F81" w:rsidRPr="00AC0F30" w:rsidRDefault="00AD0F81" w:rsidP="00222DF1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D952BD" w:rsidRPr="00AC0F30" w:rsidRDefault="00D90203" w:rsidP="000D1DED">
      <w:pPr>
        <w:pStyle w:val="Default"/>
        <w:ind w:firstLine="708"/>
        <w:jc w:val="both"/>
        <w:rPr>
          <w:rFonts w:asciiTheme="minorHAnsi" w:hAnsiTheme="minorHAnsi"/>
          <w:color w:val="auto"/>
          <w:sz w:val="23"/>
          <w:szCs w:val="23"/>
        </w:rPr>
      </w:pPr>
      <w:r w:rsidRPr="00AC0F30">
        <w:rPr>
          <w:rFonts w:asciiTheme="minorHAnsi" w:hAnsiTheme="minorHAnsi"/>
          <w:sz w:val="23"/>
          <w:szCs w:val="23"/>
        </w:rPr>
        <w:t>A Pró-Reitoria de Graduação</w:t>
      </w:r>
      <w:r w:rsidR="00D702F7" w:rsidRPr="00AC0F30">
        <w:rPr>
          <w:rFonts w:asciiTheme="minorHAnsi" w:hAnsiTheme="minorHAnsi"/>
          <w:sz w:val="23"/>
          <w:szCs w:val="23"/>
        </w:rPr>
        <w:t xml:space="preserve"> (PROGRAD)</w:t>
      </w:r>
      <w:r w:rsidR="00C37918">
        <w:rPr>
          <w:rFonts w:asciiTheme="minorHAnsi" w:hAnsiTheme="minorHAnsi"/>
          <w:sz w:val="23"/>
          <w:szCs w:val="23"/>
        </w:rPr>
        <w:t>, em conformidade com a Resolução Normativa n° 51/</w:t>
      </w:r>
      <w:proofErr w:type="gramStart"/>
      <w:r w:rsidR="00C37918">
        <w:rPr>
          <w:rFonts w:asciiTheme="minorHAnsi" w:hAnsiTheme="minorHAnsi"/>
          <w:sz w:val="23"/>
          <w:szCs w:val="23"/>
        </w:rPr>
        <w:t>CUn</w:t>
      </w:r>
      <w:proofErr w:type="gramEnd"/>
      <w:r w:rsidR="00C37918">
        <w:rPr>
          <w:rFonts w:asciiTheme="minorHAnsi" w:hAnsiTheme="minorHAnsi"/>
          <w:sz w:val="23"/>
          <w:szCs w:val="23"/>
        </w:rPr>
        <w:t>/2015,</w:t>
      </w:r>
      <w:r w:rsidRPr="00AC0F30">
        <w:rPr>
          <w:rFonts w:asciiTheme="minorHAnsi" w:hAnsiTheme="minorHAnsi"/>
          <w:sz w:val="23"/>
          <w:szCs w:val="23"/>
        </w:rPr>
        <w:t xml:space="preserve"> torna públic</w:t>
      </w:r>
      <w:r w:rsidR="00813FB5">
        <w:rPr>
          <w:rFonts w:asciiTheme="minorHAnsi" w:hAnsiTheme="minorHAnsi"/>
          <w:sz w:val="23"/>
          <w:szCs w:val="23"/>
        </w:rPr>
        <w:t xml:space="preserve">o o </w:t>
      </w:r>
      <w:r w:rsidR="00C37918">
        <w:rPr>
          <w:rFonts w:asciiTheme="minorHAnsi" w:hAnsiTheme="minorHAnsi"/>
          <w:sz w:val="23"/>
          <w:szCs w:val="23"/>
        </w:rPr>
        <w:t>Edital de L</w:t>
      </w:r>
      <w:r w:rsidR="00813FB5">
        <w:rPr>
          <w:rFonts w:asciiTheme="minorHAnsi" w:hAnsiTheme="minorHAnsi"/>
          <w:sz w:val="23"/>
          <w:szCs w:val="23"/>
        </w:rPr>
        <w:t xml:space="preserve">evantamento das necessidades de capacitação dos docentes da </w:t>
      </w:r>
      <w:r w:rsidR="00C37918">
        <w:rPr>
          <w:rFonts w:asciiTheme="minorHAnsi" w:hAnsiTheme="minorHAnsi"/>
          <w:sz w:val="23"/>
          <w:szCs w:val="23"/>
        </w:rPr>
        <w:t>Universidade Federal de Santa Catarina</w:t>
      </w:r>
      <w:r w:rsidR="00813FB5">
        <w:rPr>
          <w:rFonts w:asciiTheme="minorHAnsi" w:hAnsiTheme="minorHAnsi"/>
          <w:sz w:val="23"/>
          <w:szCs w:val="23"/>
        </w:rPr>
        <w:t>.</w:t>
      </w:r>
    </w:p>
    <w:p w:rsidR="00E23A8F" w:rsidRPr="00AC0F30" w:rsidRDefault="00E23A8F" w:rsidP="00E23A8F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DD0398" w:rsidRPr="00AC0F30" w:rsidRDefault="00DD0398" w:rsidP="00DD0398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AC0F30">
        <w:rPr>
          <w:rFonts w:asciiTheme="minorHAnsi" w:hAnsiTheme="minorHAnsi"/>
          <w:b/>
          <w:bCs/>
          <w:color w:val="auto"/>
          <w:sz w:val="23"/>
          <w:szCs w:val="23"/>
        </w:rPr>
        <w:t xml:space="preserve">1. </w:t>
      </w:r>
      <w:r w:rsidR="00813FB5">
        <w:rPr>
          <w:rFonts w:asciiTheme="minorHAnsi" w:hAnsiTheme="minorHAnsi"/>
          <w:b/>
          <w:bCs/>
          <w:color w:val="auto"/>
          <w:sz w:val="23"/>
          <w:szCs w:val="23"/>
        </w:rPr>
        <w:t>DOS OBJETIVOS</w:t>
      </w:r>
      <w:r w:rsidRPr="00AC0F3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</w:p>
    <w:p w:rsidR="008A5374" w:rsidRPr="00AC0F30" w:rsidRDefault="008A5374" w:rsidP="00DD0398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DD0398" w:rsidRDefault="00813FB5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  <w:r>
        <w:rPr>
          <w:rFonts w:asciiTheme="minorHAnsi" w:hAnsiTheme="minorHAnsi"/>
          <w:bCs/>
          <w:color w:val="auto"/>
          <w:sz w:val="23"/>
          <w:szCs w:val="23"/>
        </w:rPr>
        <w:t>O levantamento d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>as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 necessidades de capacitação do pessoal docente tem por objetivo identifica</w:t>
      </w:r>
      <w:r w:rsidR="003B5179">
        <w:rPr>
          <w:rFonts w:asciiTheme="minorHAnsi" w:hAnsiTheme="minorHAnsi"/>
          <w:bCs/>
          <w:color w:val="auto"/>
          <w:sz w:val="23"/>
          <w:szCs w:val="23"/>
        </w:rPr>
        <w:t>r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 as necessidades de </w:t>
      </w:r>
      <w:r w:rsidR="005B559C">
        <w:rPr>
          <w:rFonts w:asciiTheme="minorHAnsi" w:hAnsiTheme="minorHAnsi"/>
          <w:bCs/>
          <w:color w:val="auto"/>
          <w:sz w:val="23"/>
          <w:szCs w:val="23"/>
        </w:rPr>
        <w:t>Formação Continuada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 dos professores</w:t>
      </w:r>
      <w:r w:rsidR="00BD0D44">
        <w:rPr>
          <w:rFonts w:asciiTheme="minorHAnsi" w:hAnsiTheme="minorHAnsi"/>
          <w:bCs/>
          <w:color w:val="auto"/>
          <w:sz w:val="23"/>
          <w:szCs w:val="23"/>
        </w:rPr>
        <w:t xml:space="preserve"> da UFSC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, </w:t>
      </w:r>
      <w:r w:rsidR="00D30B94">
        <w:rPr>
          <w:rFonts w:asciiTheme="minorHAnsi" w:hAnsiTheme="minorHAnsi"/>
          <w:bCs/>
          <w:color w:val="auto"/>
          <w:sz w:val="23"/>
          <w:szCs w:val="23"/>
        </w:rPr>
        <w:t xml:space="preserve">visando 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>à</w:t>
      </w:r>
      <w:r w:rsidR="00D30B94">
        <w:rPr>
          <w:rFonts w:asciiTheme="minorHAnsi" w:hAnsiTheme="minorHAnsi"/>
          <w:bCs/>
          <w:color w:val="auto"/>
          <w:sz w:val="23"/>
          <w:szCs w:val="23"/>
        </w:rPr>
        <w:t xml:space="preserve"> melhoria na qualidade d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>o</w:t>
      </w:r>
      <w:r w:rsidR="00D30B94">
        <w:rPr>
          <w:rFonts w:asciiTheme="minorHAnsi" w:hAnsiTheme="minorHAnsi"/>
          <w:bCs/>
          <w:color w:val="auto"/>
          <w:sz w:val="23"/>
          <w:szCs w:val="23"/>
        </w:rPr>
        <w:t xml:space="preserve"> ensino,</w:t>
      </w:r>
      <w:r w:rsidR="00BC5700">
        <w:rPr>
          <w:rFonts w:asciiTheme="minorHAnsi" w:hAnsiTheme="minorHAnsi"/>
          <w:bCs/>
          <w:color w:val="auto"/>
          <w:sz w:val="23"/>
          <w:szCs w:val="23"/>
        </w:rPr>
        <w:t xml:space="preserve"> 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 xml:space="preserve">da </w:t>
      </w:r>
      <w:r w:rsidR="00BC5700">
        <w:rPr>
          <w:rFonts w:asciiTheme="minorHAnsi" w:hAnsiTheme="minorHAnsi"/>
          <w:bCs/>
          <w:color w:val="auto"/>
          <w:sz w:val="23"/>
          <w:szCs w:val="23"/>
        </w:rPr>
        <w:t xml:space="preserve">pesquisa e 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 xml:space="preserve">da </w:t>
      </w:r>
      <w:r w:rsidR="00BC5700">
        <w:rPr>
          <w:rFonts w:asciiTheme="minorHAnsi" w:hAnsiTheme="minorHAnsi"/>
          <w:bCs/>
          <w:color w:val="auto"/>
          <w:sz w:val="23"/>
          <w:szCs w:val="23"/>
        </w:rPr>
        <w:t xml:space="preserve">extensão, bem como </w:t>
      </w:r>
      <w:r w:rsidR="00D30B94">
        <w:rPr>
          <w:rFonts w:asciiTheme="minorHAnsi" w:hAnsiTheme="minorHAnsi"/>
          <w:bCs/>
          <w:color w:val="auto"/>
          <w:sz w:val="23"/>
          <w:szCs w:val="23"/>
        </w:rPr>
        <w:t>a integração do docente à instituição</w:t>
      </w:r>
      <w:r w:rsidR="00DD0398" w:rsidRPr="00AC0F30">
        <w:rPr>
          <w:rFonts w:asciiTheme="minorHAnsi" w:hAnsiTheme="minorHAnsi"/>
          <w:bCs/>
          <w:color w:val="auto"/>
          <w:sz w:val="23"/>
          <w:szCs w:val="23"/>
        </w:rPr>
        <w:t xml:space="preserve">. </w:t>
      </w:r>
    </w:p>
    <w:p w:rsidR="00C37918" w:rsidRDefault="00C37918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</w:p>
    <w:p w:rsidR="00C37918" w:rsidRPr="00BC5700" w:rsidRDefault="00C37918" w:rsidP="00BC5700">
      <w:pPr>
        <w:pStyle w:val="Default"/>
        <w:jc w:val="both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BC5700">
        <w:rPr>
          <w:rFonts w:asciiTheme="minorHAnsi" w:hAnsiTheme="minorHAnsi"/>
          <w:b/>
          <w:bCs/>
          <w:color w:val="auto"/>
          <w:sz w:val="23"/>
          <w:szCs w:val="23"/>
        </w:rPr>
        <w:t xml:space="preserve">2. </w:t>
      </w:r>
      <w:r w:rsidR="005B403F">
        <w:rPr>
          <w:rFonts w:asciiTheme="minorHAnsi" w:hAnsiTheme="minorHAnsi"/>
          <w:b/>
          <w:bCs/>
          <w:color w:val="auto"/>
          <w:sz w:val="23"/>
          <w:szCs w:val="23"/>
        </w:rPr>
        <w:t>DA METODOLOGIA</w:t>
      </w:r>
    </w:p>
    <w:p w:rsidR="00717297" w:rsidRDefault="00717297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</w:p>
    <w:p w:rsidR="00717297" w:rsidRDefault="00717297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  <w:r>
        <w:rPr>
          <w:rFonts w:asciiTheme="minorHAnsi" w:hAnsiTheme="minorHAnsi"/>
          <w:bCs/>
          <w:color w:val="auto"/>
          <w:sz w:val="23"/>
          <w:szCs w:val="23"/>
        </w:rPr>
        <w:t>O levantamento das necessidades de capacitação do corpo docente será realizado pelas Comiss</w:t>
      </w:r>
      <w:r w:rsidR="00BC5700">
        <w:rPr>
          <w:rFonts w:asciiTheme="minorHAnsi" w:hAnsiTheme="minorHAnsi"/>
          <w:bCs/>
          <w:color w:val="auto"/>
          <w:sz w:val="23"/>
          <w:szCs w:val="23"/>
        </w:rPr>
        <w:t>ões Pedagógicas de cada Unidade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>, quando houver, ou por e</w:t>
      </w:r>
      <w:r w:rsidR="005B559C">
        <w:rPr>
          <w:rFonts w:asciiTheme="minorHAnsi" w:hAnsiTheme="minorHAnsi"/>
          <w:bCs/>
          <w:color w:val="auto"/>
          <w:sz w:val="23"/>
          <w:szCs w:val="23"/>
        </w:rPr>
        <w:t xml:space="preserve">quipe 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 xml:space="preserve">de trabalho a ser </w:t>
      </w:r>
      <w:r>
        <w:rPr>
          <w:rFonts w:asciiTheme="minorHAnsi" w:hAnsiTheme="minorHAnsi"/>
          <w:bCs/>
          <w:color w:val="auto"/>
          <w:sz w:val="23"/>
          <w:szCs w:val="23"/>
        </w:rPr>
        <w:t>definida pela Direção do Centro.</w:t>
      </w:r>
    </w:p>
    <w:p w:rsidR="00C37918" w:rsidRDefault="00C37918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</w:p>
    <w:p w:rsidR="00C37918" w:rsidRDefault="00BC5700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  <w:r>
        <w:rPr>
          <w:rFonts w:asciiTheme="minorHAnsi" w:hAnsiTheme="minorHAnsi"/>
          <w:bCs/>
          <w:color w:val="auto"/>
          <w:sz w:val="23"/>
          <w:szCs w:val="23"/>
        </w:rPr>
        <w:t>A dinâmica para a realização do</w:t>
      </w:r>
      <w:r w:rsidR="00294F02">
        <w:rPr>
          <w:rFonts w:asciiTheme="minorHAnsi" w:hAnsiTheme="minorHAnsi"/>
          <w:bCs/>
          <w:color w:val="auto"/>
          <w:sz w:val="23"/>
          <w:szCs w:val="23"/>
        </w:rPr>
        <w:t xml:space="preserve"> </w:t>
      </w:r>
      <w:r w:rsidR="00C37918">
        <w:rPr>
          <w:rFonts w:asciiTheme="minorHAnsi" w:hAnsiTheme="minorHAnsi"/>
          <w:bCs/>
          <w:color w:val="auto"/>
          <w:sz w:val="23"/>
          <w:szCs w:val="23"/>
        </w:rPr>
        <w:t xml:space="preserve">Levantamento 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>das Necessidades de Capacitação deve</w:t>
      </w:r>
      <w:r>
        <w:rPr>
          <w:rFonts w:asciiTheme="minorHAnsi" w:hAnsiTheme="minorHAnsi"/>
          <w:bCs/>
          <w:color w:val="auto"/>
          <w:sz w:val="23"/>
          <w:szCs w:val="23"/>
        </w:rPr>
        <w:t>r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 xml:space="preserve">á </w:t>
      </w:r>
      <w:r w:rsidR="0093041E">
        <w:rPr>
          <w:rFonts w:asciiTheme="minorHAnsi" w:hAnsiTheme="minorHAnsi"/>
          <w:bCs/>
          <w:color w:val="auto"/>
          <w:sz w:val="23"/>
          <w:szCs w:val="23"/>
        </w:rPr>
        <w:t xml:space="preserve">ser 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 xml:space="preserve">definida pela Direção do 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Centro 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>de Ensino e deverá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 </w:t>
      </w:r>
      <w:r w:rsidR="00294F02">
        <w:rPr>
          <w:rFonts w:asciiTheme="minorHAnsi" w:hAnsiTheme="minorHAnsi"/>
          <w:bCs/>
          <w:color w:val="auto"/>
          <w:sz w:val="23"/>
          <w:szCs w:val="23"/>
        </w:rPr>
        <w:t>consider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>ar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 </w:t>
      </w:r>
      <w:r w:rsidR="00294F02">
        <w:rPr>
          <w:rFonts w:asciiTheme="minorHAnsi" w:hAnsiTheme="minorHAnsi"/>
          <w:bCs/>
          <w:color w:val="auto"/>
          <w:sz w:val="23"/>
          <w:szCs w:val="23"/>
        </w:rPr>
        <w:t>a</w:t>
      </w:r>
      <w:r w:rsidR="00717297">
        <w:rPr>
          <w:rFonts w:asciiTheme="minorHAnsi" w:hAnsiTheme="minorHAnsi"/>
          <w:bCs/>
          <w:color w:val="auto"/>
          <w:sz w:val="23"/>
          <w:szCs w:val="23"/>
        </w:rPr>
        <w:t xml:space="preserve">s demandas </w:t>
      </w:r>
      <w:r w:rsidR="00294F02">
        <w:rPr>
          <w:rFonts w:asciiTheme="minorHAnsi" w:hAnsiTheme="minorHAnsi"/>
          <w:bCs/>
          <w:color w:val="auto"/>
          <w:sz w:val="23"/>
          <w:szCs w:val="23"/>
        </w:rPr>
        <w:t xml:space="preserve">de formação continuada dos docentes, </w:t>
      </w:r>
      <w:r w:rsidR="00717297">
        <w:rPr>
          <w:rFonts w:asciiTheme="minorHAnsi" w:hAnsiTheme="minorHAnsi"/>
          <w:bCs/>
          <w:color w:val="auto"/>
          <w:sz w:val="23"/>
          <w:szCs w:val="23"/>
        </w:rPr>
        <w:t>as necessidades da instituição</w:t>
      </w:r>
      <w:r w:rsidR="00294F02">
        <w:rPr>
          <w:rFonts w:asciiTheme="minorHAnsi" w:hAnsiTheme="minorHAnsi"/>
          <w:bCs/>
          <w:color w:val="auto"/>
          <w:sz w:val="23"/>
          <w:szCs w:val="23"/>
        </w:rPr>
        <w:t xml:space="preserve"> e os objetivos do PROFOR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 xml:space="preserve">, </w:t>
      </w:r>
      <w:proofErr w:type="gramStart"/>
      <w:r w:rsidR="00727B51">
        <w:rPr>
          <w:rFonts w:asciiTheme="minorHAnsi" w:hAnsiTheme="minorHAnsi"/>
          <w:bCs/>
          <w:color w:val="auto"/>
          <w:sz w:val="23"/>
          <w:szCs w:val="23"/>
        </w:rPr>
        <w:t>conforme</w:t>
      </w:r>
      <w:proofErr w:type="gramEnd"/>
      <w:r w:rsidR="00727B51">
        <w:rPr>
          <w:rFonts w:asciiTheme="minorHAnsi" w:hAnsiTheme="minorHAnsi"/>
          <w:bCs/>
          <w:color w:val="auto"/>
          <w:sz w:val="23"/>
          <w:szCs w:val="23"/>
        </w:rPr>
        <w:t xml:space="preserve"> </w:t>
      </w:r>
      <w:proofErr w:type="gramStart"/>
      <w:r w:rsidR="00727B51">
        <w:rPr>
          <w:rFonts w:asciiTheme="minorHAnsi" w:hAnsiTheme="minorHAnsi"/>
          <w:bCs/>
          <w:color w:val="auto"/>
          <w:sz w:val="23"/>
          <w:szCs w:val="23"/>
        </w:rPr>
        <w:t>estabelecidos</w:t>
      </w:r>
      <w:proofErr w:type="gramEnd"/>
      <w:r w:rsidR="00727B51">
        <w:rPr>
          <w:rFonts w:asciiTheme="minorHAnsi" w:hAnsiTheme="minorHAnsi"/>
          <w:bCs/>
          <w:color w:val="auto"/>
          <w:sz w:val="23"/>
          <w:szCs w:val="23"/>
        </w:rPr>
        <w:t xml:space="preserve"> pela </w:t>
      </w:r>
      <w:r w:rsidR="00727B51">
        <w:rPr>
          <w:rFonts w:asciiTheme="minorHAnsi" w:hAnsiTheme="minorHAnsi"/>
          <w:sz w:val="23"/>
          <w:szCs w:val="23"/>
        </w:rPr>
        <w:t>Resolução Normativa n° 51/CUn/2015</w:t>
      </w:r>
      <w:r w:rsidR="00717297">
        <w:rPr>
          <w:rFonts w:asciiTheme="minorHAnsi" w:hAnsiTheme="minorHAnsi"/>
          <w:bCs/>
          <w:color w:val="auto"/>
          <w:sz w:val="23"/>
          <w:szCs w:val="23"/>
        </w:rPr>
        <w:t>.</w:t>
      </w:r>
    </w:p>
    <w:p w:rsidR="00717297" w:rsidRDefault="00717297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</w:p>
    <w:p w:rsidR="00717297" w:rsidRDefault="00717297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  <w:r>
        <w:rPr>
          <w:rFonts w:asciiTheme="minorHAnsi" w:hAnsiTheme="minorHAnsi"/>
          <w:bCs/>
          <w:color w:val="auto"/>
          <w:sz w:val="23"/>
          <w:szCs w:val="23"/>
        </w:rPr>
        <w:t xml:space="preserve">A partir do conhecimento das demandas de Capacitação dos Docentes, os Centros </w:t>
      </w:r>
      <w:r w:rsidR="005B403F">
        <w:rPr>
          <w:rFonts w:asciiTheme="minorHAnsi" w:hAnsiTheme="minorHAnsi"/>
          <w:bCs/>
          <w:color w:val="auto"/>
          <w:sz w:val="23"/>
          <w:szCs w:val="23"/>
        </w:rPr>
        <w:t xml:space="preserve">de Ensino 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deverão </w:t>
      </w:r>
      <w:r w:rsidRPr="00E35721">
        <w:rPr>
          <w:rFonts w:asciiTheme="minorHAnsi" w:hAnsiTheme="minorHAnsi"/>
          <w:bCs/>
          <w:color w:val="auto"/>
          <w:sz w:val="23"/>
          <w:szCs w:val="23"/>
        </w:rPr>
        <w:t>encaminhar</w:t>
      </w:r>
      <w:r w:rsidR="00E35721" w:rsidRPr="00E35721">
        <w:rPr>
          <w:rFonts w:asciiTheme="minorHAnsi" w:hAnsiTheme="minorHAnsi"/>
          <w:bCs/>
          <w:color w:val="auto"/>
          <w:sz w:val="23"/>
          <w:szCs w:val="23"/>
        </w:rPr>
        <w:t>, nos prazos estipulados por este edital,</w:t>
      </w:r>
      <w:r w:rsidRPr="00E35721">
        <w:rPr>
          <w:rFonts w:asciiTheme="minorHAnsi" w:hAnsiTheme="minorHAnsi"/>
          <w:bCs/>
          <w:color w:val="auto"/>
          <w:sz w:val="23"/>
          <w:szCs w:val="23"/>
        </w:rPr>
        <w:t xml:space="preserve"> </w:t>
      </w:r>
      <w:r w:rsidR="00E35721" w:rsidRPr="00E35721">
        <w:rPr>
          <w:rFonts w:asciiTheme="minorHAnsi" w:hAnsiTheme="minorHAnsi"/>
          <w:bCs/>
          <w:color w:val="auto"/>
          <w:sz w:val="23"/>
          <w:szCs w:val="23"/>
        </w:rPr>
        <w:t xml:space="preserve">as </w:t>
      </w:r>
      <w:r w:rsidRPr="00E35721">
        <w:rPr>
          <w:rFonts w:asciiTheme="minorHAnsi" w:hAnsiTheme="minorHAnsi"/>
          <w:bCs/>
          <w:color w:val="auto"/>
          <w:sz w:val="23"/>
          <w:szCs w:val="23"/>
        </w:rPr>
        <w:t>Propostas de Capacitação para a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 Coordenadoria de Avaliação e Apoio Pedagógico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 xml:space="preserve"> - CAAP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, </w:t>
      </w:r>
      <w:r w:rsidR="006E51B1">
        <w:rPr>
          <w:rFonts w:asciiTheme="minorHAnsi" w:hAnsiTheme="minorHAnsi"/>
          <w:bCs/>
          <w:color w:val="auto"/>
          <w:sz w:val="23"/>
          <w:szCs w:val="23"/>
        </w:rPr>
        <w:t xml:space="preserve">usando </w:t>
      </w:r>
      <w:r w:rsidR="00727B51">
        <w:rPr>
          <w:rFonts w:asciiTheme="minorHAnsi" w:hAnsiTheme="minorHAnsi"/>
          <w:bCs/>
          <w:color w:val="auto"/>
          <w:sz w:val="23"/>
          <w:szCs w:val="23"/>
        </w:rPr>
        <w:t>o formulário</w:t>
      </w:r>
      <w:r w:rsidR="006E51B1">
        <w:rPr>
          <w:rFonts w:asciiTheme="minorHAnsi" w:hAnsiTheme="minorHAnsi"/>
          <w:bCs/>
          <w:color w:val="auto"/>
          <w:sz w:val="23"/>
          <w:szCs w:val="23"/>
        </w:rPr>
        <w:t xml:space="preserve"> anexo</w:t>
      </w:r>
      <w:r w:rsidR="00E35721">
        <w:rPr>
          <w:rFonts w:asciiTheme="minorHAnsi" w:hAnsiTheme="minorHAnsi"/>
          <w:bCs/>
          <w:color w:val="auto"/>
          <w:sz w:val="23"/>
          <w:szCs w:val="23"/>
        </w:rPr>
        <w:t>.</w:t>
      </w:r>
    </w:p>
    <w:p w:rsidR="00717297" w:rsidRDefault="00717297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</w:p>
    <w:p w:rsidR="005B403F" w:rsidRDefault="005B403F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  <w:r>
        <w:rPr>
          <w:rFonts w:asciiTheme="minorHAnsi" w:hAnsiTheme="minorHAnsi"/>
          <w:bCs/>
          <w:color w:val="auto"/>
          <w:sz w:val="23"/>
          <w:szCs w:val="23"/>
        </w:rPr>
        <w:t xml:space="preserve">Os Centros poderão sugerir os ministrantes que trabalharão os temas de suas </w:t>
      </w:r>
      <w:r w:rsidRPr="00E35721">
        <w:rPr>
          <w:rFonts w:asciiTheme="minorHAnsi" w:hAnsiTheme="minorHAnsi"/>
          <w:bCs/>
          <w:color w:val="auto"/>
          <w:sz w:val="23"/>
          <w:szCs w:val="23"/>
        </w:rPr>
        <w:t>Propostas de Capacitação</w:t>
      </w:r>
      <w:r>
        <w:rPr>
          <w:rFonts w:asciiTheme="minorHAnsi" w:hAnsiTheme="minorHAnsi"/>
          <w:bCs/>
          <w:color w:val="auto"/>
          <w:sz w:val="23"/>
          <w:szCs w:val="23"/>
        </w:rPr>
        <w:t>. Fica a cargo da CAAP</w:t>
      </w:r>
      <w:r w:rsidR="00E405F7">
        <w:rPr>
          <w:rFonts w:asciiTheme="minorHAnsi" w:hAnsiTheme="minorHAnsi"/>
          <w:bCs/>
          <w:color w:val="auto"/>
          <w:sz w:val="23"/>
          <w:szCs w:val="23"/>
        </w:rPr>
        <w:t>, no entanto,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 optar pelo ministrante sugerido ou por outro que possa representar ser mais </w:t>
      </w:r>
      <w:r w:rsidR="00E405F7">
        <w:rPr>
          <w:rFonts w:asciiTheme="minorHAnsi" w:hAnsiTheme="minorHAnsi"/>
          <w:bCs/>
          <w:color w:val="auto"/>
          <w:sz w:val="23"/>
          <w:szCs w:val="23"/>
        </w:rPr>
        <w:t xml:space="preserve">adequado ao </w:t>
      </w:r>
      <w:r w:rsidR="00591DB8">
        <w:rPr>
          <w:rFonts w:asciiTheme="minorHAnsi" w:hAnsiTheme="minorHAnsi"/>
          <w:bCs/>
          <w:color w:val="auto"/>
          <w:sz w:val="23"/>
          <w:szCs w:val="23"/>
        </w:rPr>
        <w:t xml:space="preserve">perfil do </w:t>
      </w:r>
      <w:r w:rsidR="00E405F7">
        <w:rPr>
          <w:rFonts w:asciiTheme="minorHAnsi" w:hAnsiTheme="minorHAnsi"/>
          <w:bCs/>
          <w:color w:val="auto"/>
          <w:sz w:val="23"/>
          <w:szCs w:val="23"/>
        </w:rPr>
        <w:t>curso</w:t>
      </w:r>
      <w:r>
        <w:rPr>
          <w:rFonts w:asciiTheme="minorHAnsi" w:hAnsiTheme="minorHAnsi"/>
          <w:bCs/>
          <w:color w:val="auto"/>
          <w:sz w:val="23"/>
          <w:szCs w:val="23"/>
        </w:rPr>
        <w:t>, em função d</w:t>
      </w:r>
      <w:r w:rsidR="00591DB8">
        <w:rPr>
          <w:rFonts w:asciiTheme="minorHAnsi" w:hAnsiTheme="minorHAnsi"/>
          <w:bCs/>
          <w:color w:val="auto"/>
          <w:sz w:val="23"/>
          <w:szCs w:val="23"/>
        </w:rPr>
        <w:t>a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 data, </w:t>
      </w:r>
      <w:r w:rsidR="006E51B1">
        <w:rPr>
          <w:rFonts w:asciiTheme="minorHAnsi" w:hAnsiTheme="minorHAnsi"/>
          <w:bCs/>
          <w:color w:val="auto"/>
          <w:sz w:val="23"/>
          <w:szCs w:val="23"/>
        </w:rPr>
        <w:t xml:space="preserve">da 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forma de pagamento, </w:t>
      </w:r>
      <w:r w:rsidR="006E51B1">
        <w:rPr>
          <w:rFonts w:asciiTheme="minorHAnsi" w:hAnsiTheme="minorHAnsi"/>
          <w:bCs/>
          <w:color w:val="auto"/>
          <w:sz w:val="23"/>
          <w:szCs w:val="23"/>
        </w:rPr>
        <w:t xml:space="preserve">da 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experiência ou </w:t>
      </w:r>
      <w:r w:rsidR="006E51B1">
        <w:rPr>
          <w:rFonts w:asciiTheme="minorHAnsi" w:hAnsiTheme="minorHAnsi"/>
          <w:bCs/>
          <w:color w:val="auto"/>
          <w:sz w:val="23"/>
          <w:szCs w:val="23"/>
        </w:rPr>
        <w:t xml:space="preserve">do </w:t>
      </w:r>
      <w:r w:rsidR="00E405F7">
        <w:rPr>
          <w:rFonts w:asciiTheme="minorHAnsi" w:hAnsiTheme="minorHAnsi"/>
          <w:bCs/>
          <w:color w:val="auto"/>
          <w:sz w:val="23"/>
          <w:szCs w:val="23"/>
        </w:rPr>
        <w:t>grau de envolvimento do ministrante com o tema a ser abordado.</w:t>
      </w:r>
    </w:p>
    <w:p w:rsidR="00E405F7" w:rsidRDefault="00E405F7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</w:p>
    <w:p w:rsidR="00E405F7" w:rsidRPr="00AC0F30" w:rsidRDefault="00E405F7" w:rsidP="000D1DED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3"/>
          <w:szCs w:val="23"/>
        </w:rPr>
      </w:pPr>
      <w:r>
        <w:rPr>
          <w:rFonts w:asciiTheme="minorHAnsi" w:hAnsiTheme="minorHAnsi"/>
          <w:bCs/>
          <w:color w:val="auto"/>
          <w:sz w:val="23"/>
          <w:szCs w:val="23"/>
        </w:rPr>
        <w:t xml:space="preserve">A CAAP poderá ainda abrir consulta pública para a escolha dos ministrantes de qualquer atividade </w:t>
      </w:r>
      <w:r w:rsidR="006E51B1">
        <w:rPr>
          <w:rFonts w:asciiTheme="minorHAnsi" w:hAnsiTheme="minorHAnsi"/>
          <w:bCs/>
          <w:color w:val="auto"/>
          <w:sz w:val="23"/>
          <w:szCs w:val="23"/>
        </w:rPr>
        <w:t xml:space="preserve">de aperfeiçoamento </w:t>
      </w:r>
      <w:r>
        <w:rPr>
          <w:rFonts w:asciiTheme="minorHAnsi" w:hAnsiTheme="minorHAnsi"/>
          <w:bCs/>
          <w:color w:val="auto"/>
          <w:sz w:val="23"/>
          <w:szCs w:val="23"/>
        </w:rPr>
        <w:t>ofertada pelo PROFOR.</w:t>
      </w:r>
    </w:p>
    <w:p w:rsidR="00DD0398" w:rsidRPr="00AC0F30" w:rsidRDefault="00DD0398" w:rsidP="00DD0398">
      <w:pPr>
        <w:pStyle w:val="Default"/>
        <w:jc w:val="both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DD0398" w:rsidRPr="00AC0F30" w:rsidRDefault="00DB3B3E" w:rsidP="001E5D6F">
      <w:pPr>
        <w:pStyle w:val="Default"/>
        <w:widowControl w:val="0"/>
        <w:rPr>
          <w:rFonts w:asciiTheme="minorHAnsi" w:hAnsiTheme="minorHAnsi"/>
          <w:b/>
          <w:bCs/>
          <w:sz w:val="23"/>
          <w:szCs w:val="23"/>
        </w:rPr>
      </w:pPr>
      <w:r w:rsidRPr="00AC0F30">
        <w:rPr>
          <w:rFonts w:asciiTheme="minorHAnsi" w:hAnsiTheme="minorHAnsi"/>
          <w:b/>
          <w:bCs/>
          <w:sz w:val="23"/>
          <w:szCs w:val="23"/>
        </w:rPr>
        <w:lastRenderedPageBreak/>
        <w:t>3</w:t>
      </w:r>
      <w:r w:rsidR="00DD0398" w:rsidRPr="00AC0F30">
        <w:rPr>
          <w:rFonts w:asciiTheme="minorHAnsi" w:hAnsiTheme="minorHAnsi"/>
          <w:b/>
          <w:bCs/>
          <w:sz w:val="23"/>
          <w:szCs w:val="23"/>
        </w:rPr>
        <w:t xml:space="preserve">. DOS </w:t>
      </w:r>
      <w:r w:rsidR="00D30B94">
        <w:rPr>
          <w:rFonts w:asciiTheme="minorHAnsi" w:hAnsiTheme="minorHAnsi"/>
          <w:b/>
          <w:bCs/>
          <w:sz w:val="23"/>
          <w:szCs w:val="23"/>
        </w:rPr>
        <w:t>PRAZOS PARA O LEVANTAMENTO</w:t>
      </w:r>
    </w:p>
    <w:p w:rsidR="006313FC" w:rsidRPr="00AC0F30" w:rsidRDefault="006313FC" w:rsidP="001E5D6F">
      <w:pPr>
        <w:pStyle w:val="Default"/>
        <w:widowControl w:val="0"/>
        <w:rPr>
          <w:rFonts w:asciiTheme="minorHAnsi" w:hAnsiTheme="minorHAnsi"/>
          <w:b/>
          <w:bCs/>
          <w:sz w:val="23"/>
          <w:szCs w:val="23"/>
        </w:rPr>
      </w:pPr>
    </w:p>
    <w:p w:rsidR="00EB2828" w:rsidRDefault="00C030E6" w:rsidP="00BB030A">
      <w:pPr>
        <w:pStyle w:val="Default"/>
        <w:widowControl w:val="0"/>
        <w:ind w:firstLine="708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O pe</w:t>
      </w:r>
      <w:r w:rsidR="003B5179">
        <w:rPr>
          <w:rFonts w:asciiTheme="minorHAnsi" w:hAnsiTheme="minorHAnsi"/>
          <w:bCs/>
          <w:sz w:val="23"/>
          <w:szCs w:val="23"/>
        </w:rPr>
        <w:t>ríodo para</w:t>
      </w:r>
      <w:r w:rsidR="00BB030A">
        <w:rPr>
          <w:rFonts w:asciiTheme="minorHAnsi" w:hAnsiTheme="minorHAnsi"/>
          <w:bCs/>
          <w:sz w:val="23"/>
          <w:szCs w:val="23"/>
        </w:rPr>
        <w:t xml:space="preserve"> a</w:t>
      </w:r>
      <w:r w:rsidR="003B5179">
        <w:rPr>
          <w:rFonts w:asciiTheme="minorHAnsi" w:hAnsiTheme="minorHAnsi"/>
          <w:bCs/>
          <w:sz w:val="23"/>
          <w:szCs w:val="23"/>
        </w:rPr>
        <w:t xml:space="preserve"> realização do levantamento</w:t>
      </w:r>
      <w:r w:rsidR="00BD0D44">
        <w:rPr>
          <w:rFonts w:asciiTheme="minorHAnsi" w:hAnsiTheme="minorHAnsi"/>
          <w:bCs/>
          <w:sz w:val="23"/>
          <w:szCs w:val="23"/>
        </w:rPr>
        <w:t xml:space="preserve"> </w:t>
      </w:r>
      <w:r w:rsidR="00BD0D44">
        <w:rPr>
          <w:rFonts w:asciiTheme="minorHAnsi" w:hAnsiTheme="minorHAnsi"/>
          <w:bCs/>
          <w:color w:val="auto"/>
          <w:sz w:val="23"/>
          <w:szCs w:val="23"/>
        </w:rPr>
        <w:t>das necessidades de capacitação</w:t>
      </w:r>
      <w:r w:rsidR="00AB1D7D">
        <w:rPr>
          <w:rFonts w:asciiTheme="minorHAnsi" w:hAnsiTheme="minorHAnsi"/>
          <w:bCs/>
          <w:color w:val="auto"/>
          <w:sz w:val="23"/>
          <w:szCs w:val="23"/>
        </w:rPr>
        <w:t xml:space="preserve"> </w:t>
      </w:r>
      <w:r w:rsidR="00BB030A">
        <w:rPr>
          <w:rFonts w:asciiTheme="minorHAnsi" w:hAnsiTheme="minorHAnsi"/>
          <w:bCs/>
          <w:color w:val="auto"/>
          <w:sz w:val="23"/>
          <w:szCs w:val="23"/>
        </w:rPr>
        <w:t xml:space="preserve">terá </w:t>
      </w:r>
      <w:r w:rsidR="00BB030A">
        <w:rPr>
          <w:rFonts w:asciiTheme="minorHAnsi" w:hAnsiTheme="minorHAnsi"/>
          <w:bCs/>
          <w:sz w:val="23"/>
          <w:szCs w:val="23"/>
        </w:rPr>
        <w:t>início em 06 de fevereiro de 2017. As</w:t>
      </w:r>
      <w:r w:rsidR="00AB1D7D" w:rsidRPr="00AB1D7D">
        <w:rPr>
          <w:rFonts w:asciiTheme="minorHAnsi" w:hAnsiTheme="minorHAnsi"/>
          <w:color w:val="auto"/>
          <w:sz w:val="23"/>
          <w:szCs w:val="23"/>
        </w:rPr>
        <w:t xml:space="preserve"> Propostas de C</w:t>
      </w:r>
      <w:r w:rsidR="00AB1D7D">
        <w:rPr>
          <w:rFonts w:asciiTheme="minorHAnsi" w:hAnsiTheme="minorHAnsi"/>
          <w:color w:val="auto"/>
          <w:sz w:val="23"/>
          <w:szCs w:val="23"/>
        </w:rPr>
        <w:t>a</w:t>
      </w:r>
      <w:r w:rsidR="00AB1D7D" w:rsidRPr="00AB1D7D">
        <w:rPr>
          <w:rFonts w:asciiTheme="minorHAnsi" w:hAnsiTheme="minorHAnsi"/>
          <w:color w:val="auto"/>
          <w:sz w:val="23"/>
          <w:szCs w:val="23"/>
        </w:rPr>
        <w:t>pacitação</w:t>
      </w:r>
      <w:r w:rsidR="00BB030A">
        <w:rPr>
          <w:rFonts w:asciiTheme="minorHAnsi" w:hAnsiTheme="minorHAnsi"/>
          <w:color w:val="auto"/>
          <w:sz w:val="23"/>
          <w:szCs w:val="23"/>
        </w:rPr>
        <w:t xml:space="preserve"> levantadas pelos Centros</w:t>
      </w:r>
      <w:r w:rsidR="005B403F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BB030A">
        <w:rPr>
          <w:rFonts w:asciiTheme="minorHAnsi" w:hAnsiTheme="minorHAnsi"/>
          <w:bCs/>
          <w:sz w:val="23"/>
          <w:szCs w:val="23"/>
        </w:rPr>
        <w:t>serão recebidas pela CAAP</w:t>
      </w:r>
      <w:r>
        <w:rPr>
          <w:rFonts w:asciiTheme="minorHAnsi" w:hAnsiTheme="minorHAnsi"/>
          <w:bCs/>
          <w:sz w:val="23"/>
          <w:szCs w:val="23"/>
        </w:rPr>
        <w:t xml:space="preserve"> </w:t>
      </w:r>
      <w:r w:rsidR="00BB030A">
        <w:rPr>
          <w:rFonts w:asciiTheme="minorHAnsi" w:hAnsiTheme="minorHAnsi"/>
          <w:bCs/>
          <w:sz w:val="23"/>
          <w:szCs w:val="23"/>
        </w:rPr>
        <w:t>até</w:t>
      </w:r>
      <w:r>
        <w:rPr>
          <w:rFonts w:asciiTheme="minorHAnsi" w:hAnsiTheme="minorHAnsi"/>
          <w:bCs/>
          <w:sz w:val="23"/>
          <w:szCs w:val="23"/>
        </w:rPr>
        <w:t xml:space="preserve"> </w:t>
      </w:r>
      <w:r w:rsidR="00AB1D7D">
        <w:rPr>
          <w:rFonts w:asciiTheme="minorHAnsi" w:hAnsiTheme="minorHAnsi"/>
          <w:bCs/>
          <w:sz w:val="23"/>
          <w:szCs w:val="23"/>
        </w:rPr>
        <w:t>22</w:t>
      </w:r>
      <w:r w:rsidR="003B5179">
        <w:rPr>
          <w:rFonts w:asciiTheme="minorHAnsi" w:hAnsiTheme="minorHAnsi"/>
          <w:bCs/>
          <w:sz w:val="23"/>
          <w:szCs w:val="23"/>
        </w:rPr>
        <w:t xml:space="preserve"> de março </w:t>
      </w:r>
      <w:r>
        <w:rPr>
          <w:rFonts w:asciiTheme="minorHAnsi" w:hAnsiTheme="minorHAnsi"/>
          <w:bCs/>
          <w:sz w:val="23"/>
          <w:szCs w:val="23"/>
        </w:rPr>
        <w:t xml:space="preserve">de 2017. </w:t>
      </w:r>
    </w:p>
    <w:p w:rsidR="00C030E6" w:rsidRPr="00AC0F30" w:rsidRDefault="00C030E6" w:rsidP="00BB030A">
      <w:pPr>
        <w:pStyle w:val="Default"/>
        <w:widowControl w:val="0"/>
        <w:ind w:firstLine="708"/>
        <w:jc w:val="both"/>
        <w:rPr>
          <w:rFonts w:asciiTheme="minorHAnsi" w:hAnsiTheme="minorHAnsi"/>
          <w:bCs/>
          <w:sz w:val="23"/>
          <w:szCs w:val="23"/>
        </w:rPr>
      </w:pPr>
    </w:p>
    <w:p w:rsidR="00B62DF4" w:rsidRPr="00AC0F30" w:rsidRDefault="00B62DF4" w:rsidP="00B62D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A5374" w:rsidRPr="00AC0F30" w:rsidRDefault="00553258" w:rsidP="00B62DF4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4.</w:t>
      </w:r>
      <w:r w:rsidR="00B62DF4" w:rsidRPr="00AC0F30">
        <w:rPr>
          <w:rFonts w:asciiTheme="minorHAnsi" w:hAnsiTheme="minorHAnsi"/>
          <w:b/>
          <w:sz w:val="23"/>
          <w:szCs w:val="23"/>
        </w:rPr>
        <w:t xml:space="preserve"> DAS DISPOSIÇÕES FINAIS</w:t>
      </w:r>
    </w:p>
    <w:p w:rsidR="00E75924" w:rsidRPr="00AC0F30" w:rsidRDefault="00E75924" w:rsidP="00B62DF4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:rsidR="00E35721" w:rsidRDefault="00BD0D44" w:rsidP="00F627D2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 partir do Levantamento das Necessidades de Capacitação, a CAAP, </w:t>
      </w:r>
      <w:r w:rsidR="00BC5700" w:rsidRPr="00553258">
        <w:rPr>
          <w:rFonts w:asciiTheme="minorHAnsi" w:hAnsiTheme="minorHAnsi"/>
          <w:sz w:val="23"/>
          <w:szCs w:val="23"/>
        </w:rPr>
        <w:t>respeitando</w:t>
      </w:r>
      <w:r w:rsidRPr="00553258">
        <w:rPr>
          <w:rFonts w:asciiTheme="minorHAnsi" w:hAnsiTheme="minorHAnsi"/>
          <w:sz w:val="23"/>
          <w:szCs w:val="23"/>
        </w:rPr>
        <w:t xml:space="preserve"> a disponibilidade</w:t>
      </w:r>
      <w:r w:rsidR="00751734" w:rsidRPr="00553258">
        <w:rPr>
          <w:rFonts w:asciiTheme="minorHAnsi" w:hAnsiTheme="minorHAnsi"/>
          <w:sz w:val="23"/>
          <w:szCs w:val="23"/>
        </w:rPr>
        <w:t xml:space="preserve"> financeira</w:t>
      </w:r>
      <w:r w:rsidR="00553258">
        <w:rPr>
          <w:rFonts w:asciiTheme="minorHAnsi" w:hAnsiTheme="minorHAnsi"/>
          <w:sz w:val="23"/>
          <w:szCs w:val="23"/>
        </w:rPr>
        <w:t xml:space="preserve"> e </w:t>
      </w:r>
      <w:r w:rsidR="006E51B1">
        <w:rPr>
          <w:rFonts w:asciiTheme="minorHAnsi" w:hAnsiTheme="minorHAnsi"/>
          <w:sz w:val="23"/>
          <w:szCs w:val="23"/>
        </w:rPr>
        <w:t xml:space="preserve">dos ministrantes e demais </w:t>
      </w:r>
      <w:proofErr w:type="gramStart"/>
      <w:r w:rsidR="006E51B1">
        <w:rPr>
          <w:rFonts w:asciiTheme="minorHAnsi" w:hAnsiTheme="minorHAnsi"/>
          <w:sz w:val="23"/>
          <w:szCs w:val="23"/>
        </w:rPr>
        <w:t>servidores</w:t>
      </w:r>
      <w:r w:rsidR="00553258">
        <w:rPr>
          <w:rFonts w:asciiTheme="minorHAnsi" w:hAnsiTheme="minorHAnsi"/>
          <w:sz w:val="23"/>
          <w:szCs w:val="23"/>
        </w:rPr>
        <w:t xml:space="preserve"> envolvidos</w:t>
      </w:r>
      <w:r>
        <w:rPr>
          <w:rFonts w:asciiTheme="minorHAnsi" w:hAnsiTheme="minorHAnsi"/>
          <w:sz w:val="23"/>
          <w:szCs w:val="23"/>
        </w:rPr>
        <w:t>, definirá e divulgará</w:t>
      </w:r>
      <w:proofErr w:type="gramEnd"/>
      <w:r>
        <w:rPr>
          <w:rFonts w:asciiTheme="minorHAnsi" w:hAnsiTheme="minorHAnsi"/>
          <w:sz w:val="23"/>
          <w:szCs w:val="23"/>
        </w:rPr>
        <w:t xml:space="preserve"> um Cronograma Anual de Atividades de Aperfeiçoamento</w:t>
      </w:r>
      <w:r w:rsidR="00751734">
        <w:rPr>
          <w:rFonts w:asciiTheme="minorHAnsi" w:hAnsiTheme="minorHAnsi"/>
          <w:sz w:val="23"/>
          <w:szCs w:val="23"/>
        </w:rPr>
        <w:t xml:space="preserve"> a serem ofertadas por meio do PROFOR a qualquer docente da instituição, ainda que não esteja em estágio probatório</w:t>
      </w:r>
      <w:r>
        <w:rPr>
          <w:rFonts w:asciiTheme="minorHAnsi" w:hAnsiTheme="minorHAnsi"/>
          <w:sz w:val="23"/>
          <w:szCs w:val="23"/>
        </w:rPr>
        <w:t xml:space="preserve">. </w:t>
      </w:r>
    </w:p>
    <w:p w:rsidR="00E35721" w:rsidRDefault="00E35721" w:rsidP="00F627D2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</w:p>
    <w:p w:rsidR="00B62DF4" w:rsidRPr="00AC0F30" w:rsidRDefault="00B62DF4" w:rsidP="00F627D2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 w:rsidRPr="00AC0F30">
        <w:rPr>
          <w:rFonts w:asciiTheme="minorHAnsi" w:hAnsiTheme="minorHAnsi"/>
          <w:sz w:val="23"/>
          <w:szCs w:val="23"/>
        </w:rPr>
        <w:t xml:space="preserve">Os casos omissos serão </w:t>
      </w:r>
      <w:r w:rsidR="00C030E6">
        <w:rPr>
          <w:rFonts w:asciiTheme="minorHAnsi" w:eastAsia="SimSun" w:hAnsiTheme="minorHAnsi"/>
          <w:sz w:val="23"/>
          <w:szCs w:val="23"/>
        </w:rPr>
        <w:t>avaliados pela CAAP/PROGRAD</w:t>
      </w:r>
      <w:r w:rsidRPr="00AC0F30">
        <w:rPr>
          <w:rFonts w:asciiTheme="minorHAnsi" w:hAnsiTheme="minorHAnsi"/>
          <w:sz w:val="23"/>
          <w:szCs w:val="23"/>
        </w:rPr>
        <w:t>.</w:t>
      </w:r>
    </w:p>
    <w:p w:rsidR="00F627D2" w:rsidRPr="00AC0F30" w:rsidRDefault="00F627D2" w:rsidP="00B62D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D5E22" w:rsidRPr="00AC0F30" w:rsidRDefault="00BD5E22" w:rsidP="003450B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A5374" w:rsidRPr="00AC0F30" w:rsidRDefault="008A5374" w:rsidP="00F627D2">
      <w:pPr>
        <w:pStyle w:val="Default"/>
        <w:jc w:val="right"/>
        <w:rPr>
          <w:rFonts w:asciiTheme="minorHAnsi" w:hAnsiTheme="minorHAnsi"/>
          <w:color w:val="FF0000"/>
          <w:sz w:val="23"/>
          <w:szCs w:val="23"/>
        </w:rPr>
      </w:pPr>
      <w:r w:rsidRPr="00AC0F30">
        <w:rPr>
          <w:rFonts w:asciiTheme="minorHAnsi" w:hAnsiTheme="minorHAnsi"/>
          <w:sz w:val="23"/>
          <w:szCs w:val="23"/>
        </w:rPr>
        <w:t>Florianópolis</w:t>
      </w:r>
      <w:r w:rsidRPr="00AC0F30">
        <w:rPr>
          <w:rFonts w:asciiTheme="minorHAnsi" w:hAnsiTheme="minorHAnsi"/>
          <w:color w:val="auto"/>
          <w:sz w:val="23"/>
          <w:szCs w:val="23"/>
        </w:rPr>
        <w:t xml:space="preserve">, </w:t>
      </w:r>
      <w:r w:rsidR="00AE5C57">
        <w:rPr>
          <w:rFonts w:asciiTheme="minorHAnsi" w:hAnsiTheme="minorHAnsi"/>
          <w:color w:val="auto"/>
          <w:sz w:val="23"/>
          <w:szCs w:val="23"/>
        </w:rPr>
        <w:t>02</w:t>
      </w:r>
      <w:bookmarkStart w:id="0" w:name="_GoBack"/>
      <w:bookmarkEnd w:id="0"/>
      <w:r w:rsidR="00F6569D">
        <w:rPr>
          <w:rFonts w:asciiTheme="minorHAnsi" w:hAnsiTheme="minorHAnsi"/>
          <w:color w:val="auto"/>
          <w:sz w:val="23"/>
          <w:szCs w:val="23"/>
        </w:rPr>
        <w:t xml:space="preserve"> de fevereiro</w:t>
      </w:r>
      <w:r w:rsidRPr="00AC0F30">
        <w:rPr>
          <w:rFonts w:asciiTheme="minorHAnsi" w:hAnsiTheme="minorHAnsi"/>
          <w:color w:val="auto"/>
          <w:sz w:val="23"/>
          <w:szCs w:val="23"/>
        </w:rPr>
        <w:t xml:space="preserve"> de 201</w:t>
      </w:r>
      <w:r w:rsidR="00F6569D">
        <w:rPr>
          <w:rFonts w:asciiTheme="minorHAnsi" w:hAnsiTheme="minorHAnsi"/>
          <w:color w:val="auto"/>
          <w:sz w:val="23"/>
          <w:szCs w:val="23"/>
        </w:rPr>
        <w:t>7</w:t>
      </w:r>
      <w:r w:rsidRPr="00AC0F30">
        <w:rPr>
          <w:rFonts w:asciiTheme="minorHAnsi" w:hAnsiTheme="minorHAnsi"/>
          <w:color w:val="auto"/>
          <w:sz w:val="23"/>
          <w:szCs w:val="23"/>
        </w:rPr>
        <w:t xml:space="preserve">. </w:t>
      </w:r>
    </w:p>
    <w:p w:rsidR="00501BD8" w:rsidRPr="00AC0F30" w:rsidRDefault="00501BD8" w:rsidP="00B928B5">
      <w:pPr>
        <w:pStyle w:val="Default"/>
        <w:rPr>
          <w:rFonts w:asciiTheme="minorHAnsi" w:hAnsiTheme="minorHAnsi"/>
          <w:sz w:val="23"/>
          <w:szCs w:val="23"/>
        </w:rPr>
      </w:pPr>
    </w:p>
    <w:p w:rsidR="00884D64" w:rsidRPr="00AC0F30" w:rsidRDefault="00884D64" w:rsidP="00B928B5">
      <w:pPr>
        <w:pStyle w:val="Default"/>
        <w:rPr>
          <w:rFonts w:asciiTheme="minorHAnsi" w:hAnsiTheme="minorHAnsi"/>
          <w:sz w:val="23"/>
          <w:szCs w:val="23"/>
        </w:rPr>
      </w:pPr>
    </w:p>
    <w:p w:rsidR="002C210D" w:rsidRPr="00AC0F30" w:rsidRDefault="002C210D" w:rsidP="002C210D">
      <w:pPr>
        <w:pStyle w:val="Subttulo"/>
        <w:spacing w:after="0"/>
        <w:rPr>
          <w:rFonts w:asciiTheme="minorHAnsi" w:eastAsia="Calibri" w:hAnsiTheme="minorHAnsi" w:cs="Arial"/>
          <w:sz w:val="23"/>
          <w:szCs w:val="23"/>
          <w:lang w:eastAsia="en-US"/>
        </w:rPr>
      </w:pPr>
    </w:p>
    <w:p w:rsidR="009B11DA" w:rsidRPr="00AC0F30" w:rsidRDefault="002C210D" w:rsidP="002C210D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AC0F30">
        <w:rPr>
          <w:rFonts w:asciiTheme="minorHAnsi" w:hAnsiTheme="minorHAnsi"/>
          <w:color w:val="auto"/>
          <w:sz w:val="23"/>
          <w:szCs w:val="23"/>
        </w:rPr>
        <w:t>Pró-Reitor</w:t>
      </w:r>
      <w:r w:rsidR="006E51B1">
        <w:rPr>
          <w:rFonts w:asciiTheme="minorHAnsi" w:hAnsiTheme="minorHAnsi"/>
          <w:color w:val="auto"/>
          <w:sz w:val="23"/>
          <w:szCs w:val="23"/>
        </w:rPr>
        <w:t>a</w:t>
      </w:r>
      <w:r w:rsidRPr="00AC0F30">
        <w:rPr>
          <w:rFonts w:asciiTheme="minorHAnsi" w:hAnsiTheme="minorHAnsi"/>
          <w:color w:val="auto"/>
          <w:sz w:val="23"/>
          <w:szCs w:val="23"/>
        </w:rPr>
        <w:t xml:space="preserve"> de Graduação</w:t>
      </w:r>
    </w:p>
    <w:sectPr w:rsidR="009B11DA" w:rsidRPr="00AC0F30" w:rsidSect="00437BBB">
      <w:headerReference w:type="default" r:id="rId8"/>
      <w:pgSz w:w="12240" w:h="15840"/>
      <w:pgMar w:top="1294" w:right="1185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9C" w:rsidRDefault="005B559C" w:rsidP="00AD39BE">
      <w:pPr>
        <w:spacing w:after="0" w:line="240" w:lineRule="auto"/>
      </w:pPr>
      <w:r>
        <w:separator/>
      </w:r>
    </w:p>
  </w:endnote>
  <w:endnote w:type="continuationSeparator" w:id="0">
    <w:p w:rsidR="005B559C" w:rsidRDefault="005B559C" w:rsidP="00A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9C" w:rsidRDefault="005B559C" w:rsidP="00AD39BE">
      <w:pPr>
        <w:spacing w:after="0" w:line="240" w:lineRule="auto"/>
      </w:pPr>
      <w:r>
        <w:separator/>
      </w:r>
    </w:p>
  </w:footnote>
  <w:footnote w:type="continuationSeparator" w:id="0">
    <w:p w:rsidR="005B559C" w:rsidRDefault="005B559C" w:rsidP="00AD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9C" w:rsidRDefault="005B559C" w:rsidP="00AD39BE">
    <w:pPr>
      <w:pStyle w:val="Cabealho"/>
      <w:framePr w:hSpace="180" w:wrap="around" w:vAnchor="text" w:hAnchor="page" w:x="579" w:y="1"/>
      <w:tabs>
        <w:tab w:val="center" w:pos="5103"/>
      </w:tabs>
      <w:ind w:left="426" w:right="-46" w:firstLine="426"/>
      <w:rPr>
        <w:rFonts w:ascii="Zurich LtCn BT" w:hAnsi="Zurich LtCn BT"/>
        <w:sz w:val="44"/>
      </w:rPr>
    </w:pPr>
  </w:p>
  <w:p w:rsidR="005B559C" w:rsidRDefault="005B559C" w:rsidP="00B50F87">
    <w:pPr>
      <w:pStyle w:val="Cabealho"/>
      <w:jc w:val="center"/>
      <w:rPr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3AC78499" wp14:editId="1336C17E">
          <wp:simplePos x="0" y="0"/>
          <wp:positionH relativeFrom="column">
            <wp:posOffset>2586355</wp:posOffset>
          </wp:positionH>
          <wp:positionV relativeFrom="paragraph">
            <wp:posOffset>-102870</wp:posOffset>
          </wp:positionV>
          <wp:extent cx="682625" cy="733425"/>
          <wp:effectExtent l="0" t="0" r="3175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59C" w:rsidRDefault="005B559C" w:rsidP="00B50F87">
    <w:pPr>
      <w:pStyle w:val="Cabealho"/>
      <w:jc w:val="center"/>
      <w:rPr>
        <w:sz w:val="18"/>
      </w:rPr>
    </w:pPr>
  </w:p>
  <w:p w:rsidR="005B559C" w:rsidRDefault="005B559C" w:rsidP="00B50F87">
    <w:pPr>
      <w:pStyle w:val="Cabealho"/>
      <w:jc w:val="center"/>
      <w:rPr>
        <w:sz w:val="18"/>
      </w:rPr>
    </w:pPr>
  </w:p>
  <w:p w:rsidR="005B559C" w:rsidRDefault="005B559C" w:rsidP="00B50F87">
    <w:pPr>
      <w:pStyle w:val="Cabealho"/>
      <w:jc w:val="center"/>
      <w:rPr>
        <w:sz w:val="18"/>
      </w:rPr>
    </w:pPr>
  </w:p>
  <w:p w:rsidR="005B559C" w:rsidRPr="00A31952" w:rsidRDefault="005B559C" w:rsidP="00B50F87">
    <w:pPr>
      <w:pStyle w:val="Cabealho"/>
      <w:jc w:val="center"/>
      <w:rPr>
        <w:sz w:val="10"/>
        <w:szCs w:val="10"/>
      </w:rPr>
    </w:pPr>
  </w:p>
  <w:p w:rsidR="005B559C" w:rsidRDefault="005B559C" w:rsidP="00B50F87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5B559C" w:rsidRDefault="005B559C" w:rsidP="00B50F87">
    <w:pPr>
      <w:pStyle w:val="Cabealho"/>
      <w:jc w:val="center"/>
      <w:rPr>
        <w:b/>
      </w:rPr>
    </w:pPr>
    <w:r>
      <w:rPr>
        <w:b/>
      </w:rPr>
      <w:t>UNIVERSIDADE FEDERAL DE SANTA CATARINA</w:t>
    </w:r>
  </w:p>
  <w:tbl>
    <w:tblPr>
      <w:tblW w:w="8749" w:type="dxa"/>
      <w:tblInd w:w="6" w:type="dxa"/>
      <w:tblLook w:val="04A0" w:firstRow="1" w:lastRow="0" w:firstColumn="1" w:lastColumn="0" w:noHBand="0" w:noVBand="1"/>
    </w:tblPr>
    <w:tblGrid>
      <w:gridCol w:w="8749"/>
    </w:tblGrid>
    <w:tr w:rsidR="005B559C" w:rsidTr="003B5179">
      <w:trPr>
        <w:trHeight w:val="390"/>
      </w:trPr>
      <w:tc>
        <w:tcPr>
          <w:tcW w:w="8749" w:type="dxa"/>
        </w:tcPr>
        <w:p w:rsidR="005B559C" w:rsidRDefault="005B559C" w:rsidP="003B5179">
          <w:pPr>
            <w:pStyle w:val="Ttulo7"/>
            <w:ind w:left="0"/>
          </w:pPr>
          <w:r>
            <w:t xml:space="preserve">            Pró-Reitoria de Graduação</w:t>
          </w:r>
        </w:p>
        <w:p w:rsidR="005B559C" w:rsidRDefault="005B559C" w:rsidP="003B5179">
          <w:pPr>
            <w:spacing w:after="0" w:line="240" w:lineRule="auto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>
            <w:rPr>
              <w:rFonts w:ascii="Verdana" w:hAnsi="Verdana" w:cs="Arial"/>
              <w:color w:val="000000"/>
              <w:sz w:val="16"/>
              <w:szCs w:val="16"/>
            </w:rPr>
            <w:t>Campus Prof. João David Ferreira Lima – CEP 88040-900</w:t>
          </w:r>
        </w:p>
        <w:p w:rsidR="005B559C" w:rsidRDefault="005B559C" w:rsidP="003B5179">
          <w:pPr>
            <w:spacing w:after="0" w:line="240" w:lineRule="auto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Trindade - Florianópolis - Santa Catarina - Brasil | www.prograd.ufsc.br / +55 (48) 3721-9276</w:t>
          </w:r>
        </w:p>
        <w:p w:rsidR="005B559C" w:rsidRDefault="005B559C" w:rsidP="00437BBB">
          <w:pPr>
            <w:spacing w:after="0" w:line="240" w:lineRule="auto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E-mail – prograd@contato.ufsc.br </w:t>
          </w:r>
        </w:p>
        <w:p w:rsidR="005B559C" w:rsidRDefault="005B559C" w:rsidP="00437BBB">
          <w:pPr>
            <w:spacing w:after="0" w:line="240" w:lineRule="auto"/>
            <w:jc w:val="center"/>
            <w:rPr>
              <w:rFonts w:ascii="Verdana" w:hAnsi="Verdana" w:cs="Arial"/>
              <w:sz w:val="16"/>
              <w:szCs w:val="16"/>
            </w:rPr>
          </w:pPr>
        </w:p>
        <w:p w:rsidR="005B559C" w:rsidRDefault="005B559C" w:rsidP="00437BB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</w:tr>
  </w:tbl>
  <w:p w:rsidR="005B559C" w:rsidRDefault="005B559C" w:rsidP="00437B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628"/>
    <w:multiLevelType w:val="hybridMultilevel"/>
    <w:tmpl w:val="FE62B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5301"/>
    <w:multiLevelType w:val="hybridMultilevel"/>
    <w:tmpl w:val="AB266B54"/>
    <w:lvl w:ilvl="0" w:tplc="A28C497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A4587"/>
    <w:multiLevelType w:val="hybridMultilevel"/>
    <w:tmpl w:val="FB908F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91B8E"/>
    <w:multiLevelType w:val="multilevel"/>
    <w:tmpl w:val="BE60DB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440F2C"/>
    <w:multiLevelType w:val="multilevel"/>
    <w:tmpl w:val="9378D2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E44652"/>
    <w:multiLevelType w:val="hybridMultilevel"/>
    <w:tmpl w:val="14F45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1"/>
    <w:rsid w:val="00004A91"/>
    <w:rsid w:val="00005025"/>
    <w:rsid w:val="00015C36"/>
    <w:rsid w:val="00025A64"/>
    <w:rsid w:val="00025A66"/>
    <w:rsid w:val="00026441"/>
    <w:rsid w:val="00027D86"/>
    <w:rsid w:val="00030C34"/>
    <w:rsid w:val="00032351"/>
    <w:rsid w:val="000335FE"/>
    <w:rsid w:val="00037200"/>
    <w:rsid w:val="0003721F"/>
    <w:rsid w:val="000377D7"/>
    <w:rsid w:val="0005059D"/>
    <w:rsid w:val="00052B25"/>
    <w:rsid w:val="0006102E"/>
    <w:rsid w:val="00062EB1"/>
    <w:rsid w:val="00070776"/>
    <w:rsid w:val="00072113"/>
    <w:rsid w:val="00082A25"/>
    <w:rsid w:val="00086532"/>
    <w:rsid w:val="00086B0A"/>
    <w:rsid w:val="00087D7F"/>
    <w:rsid w:val="00090121"/>
    <w:rsid w:val="00090AF1"/>
    <w:rsid w:val="00094036"/>
    <w:rsid w:val="000954A8"/>
    <w:rsid w:val="000964D8"/>
    <w:rsid w:val="000A3C00"/>
    <w:rsid w:val="000A69AD"/>
    <w:rsid w:val="000A6A4B"/>
    <w:rsid w:val="000B1643"/>
    <w:rsid w:val="000B1A56"/>
    <w:rsid w:val="000B3858"/>
    <w:rsid w:val="000B439A"/>
    <w:rsid w:val="000B4C59"/>
    <w:rsid w:val="000B5E56"/>
    <w:rsid w:val="000C6B49"/>
    <w:rsid w:val="000D1DED"/>
    <w:rsid w:val="000D4B56"/>
    <w:rsid w:val="000E6957"/>
    <w:rsid w:val="000F1A62"/>
    <w:rsid w:val="000F34B8"/>
    <w:rsid w:val="00101203"/>
    <w:rsid w:val="00103DF3"/>
    <w:rsid w:val="001116A2"/>
    <w:rsid w:val="001135D5"/>
    <w:rsid w:val="00121A85"/>
    <w:rsid w:val="0013193F"/>
    <w:rsid w:val="00132FDA"/>
    <w:rsid w:val="00140F74"/>
    <w:rsid w:val="001412FE"/>
    <w:rsid w:val="00150330"/>
    <w:rsid w:val="0015109D"/>
    <w:rsid w:val="00153CB2"/>
    <w:rsid w:val="00155E23"/>
    <w:rsid w:val="00157E88"/>
    <w:rsid w:val="00163203"/>
    <w:rsid w:val="00164668"/>
    <w:rsid w:val="00165F04"/>
    <w:rsid w:val="00170D7E"/>
    <w:rsid w:val="001715C5"/>
    <w:rsid w:val="0017605B"/>
    <w:rsid w:val="00180C85"/>
    <w:rsid w:val="00183EEC"/>
    <w:rsid w:val="00185495"/>
    <w:rsid w:val="0019537A"/>
    <w:rsid w:val="001964BA"/>
    <w:rsid w:val="001A2D05"/>
    <w:rsid w:val="001A3126"/>
    <w:rsid w:val="001A4ADF"/>
    <w:rsid w:val="001A596C"/>
    <w:rsid w:val="001A5B5D"/>
    <w:rsid w:val="001A7C1E"/>
    <w:rsid w:val="001B0C71"/>
    <w:rsid w:val="001B42D6"/>
    <w:rsid w:val="001C2AF1"/>
    <w:rsid w:val="001C3703"/>
    <w:rsid w:val="001D27EC"/>
    <w:rsid w:val="001D3261"/>
    <w:rsid w:val="001E11C3"/>
    <w:rsid w:val="001E2BC6"/>
    <w:rsid w:val="001E5D6F"/>
    <w:rsid w:val="001E5E99"/>
    <w:rsid w:val="001E6677"/>
    <w:rsid w:val="001E70D3"/>
    <w:rsid w:val="001F4C7A"/>
    <w:rsid w:val="001F746A"/>
    <w:rsid w:val="00200A89"/>
    <w:rsid w:val="00200D58"/>
    <w:rsid w:val="0020420E"/>
    <w:rsid w:val="00205438"/>
    <w:rsid w:val="00207B69"/>
    <w:rsid w:val="00211166"/>
    <w:rsid w:val="00212C1F"/>
    <w:rsid w:val="00220DCB"/>
    <w:rsid w:val="00222DF1"/>
    <w:rsid w:val="00227613"/>
    <w:rsid w:val="00227C78"/>
    <w:rsid w:val="002313E8"/>
    <w:rsid w:val="002403B2"/>
    <w:rsid w:val="002458CD"/>
    <w:rsid w:val="00252737"/>
    <w:rsid w:val="00260856"/>
    <w:rsid w:val="00262504"/>
    <w:rsid w:val="00267CCD"/>
    <w:rsid w:val="0027169D"/>
    <w:rsid w:val="00275513"/>
    <w:rsid w:val="00275F94"/>
    <w:rsid w:val="0028011D"/>
    <w:rsid w:val="00282CD0"/>
    <w:rsid w:val="00290D89"/>
    <w:rsid w:val="00294F02"/>
    <w:rsid w:val="0029519C"/>
    <w:rsid w:val="0029705D"/>
    <w:rsid w:val="002B1619"/>
    <w:rsid w:val="002B1971"/>
    <w:rsid w:val="002B19D0"/>
    <w:rsid w:val="002B42F4"/>
    <w:rsid w:val="002B606F"/>
    <w:rsid w:val="002C036E"/>
    <w:rsid w:val="002C0B96"/>
    <w:rsid w:val="002C210D"/>
    <w:rsid w:val="002D0E2C"/>
    <w:rsid w:val="002D3712"/>
    <w:rsid w:val="002D7DCF"/>
    <w:rsid w:val="002E2744"/>
    <w:rsid w:val="002E3351"/>
    <w:rsid w:val="002E440E"/>
    <w:rsid w:val="002F1EA9"/>
    <w:rsid w:val="002F457C"/>
    <w:rsid w:val="003040F8"/>
    <w:rsid w:val="00306074"/>
    <w:rsid w:val="00310081"/>
    <w:rsid w:val="003129BC"/>
    <w:rsid w:val="0031543A"/>
    <w:rsid w:val="00316264"/>
    <w:rsid w:val="00317A92"/>
    <w:rsid w:val="00321639"/>
    <w:rsid w:val="00323ABD"/>
    <w:rsid w:val="00325032"/>
    <w:rsid w:val="00325735"/>
    <w:rsid w:val="00326A0E"/>
    <w:rsid w:val="003370CD"/>
    <w:rsid w:val="0034123A"/>
    <w:rsid w:val="00341DD9"/>
    <w:rsid w:val="003450B5"/>
    <w:rsid w:val="00345B12"/>
    <w:rsid w:val="00345E31"/>
    <w:rsid w:val="00351B3D"/>
    <w:rsid w:val="00354746"/>
    <w:rsid w:val="00357316"/>
    <w:rsid w:val="00361491"/>
    <w:rsid w:val="00364B12"/>
    <w:rsid w:val="0038042F"/>
    <w:rsid w:val="0038425A"/>
    <w:rsid w:val="003871F5"/>
    <w:rsid w:val="00392FE4"/>
    <w:rsid w:val="003A09D0"/>
    <w:rsid w:val="003A37AB"/>
    <w:rsid w:val="003A464E"/>
    <w:rsid w:val="003A4975"/>
    <w:rsid w:val="003B3221"/>
    <w:rsid w:val="003B5179"/>
    <w:rsid w:val="003C0663"/>
    <w:rsid w:val="003C0FAB"/>
    <w:rsid w:val="003C1AB6"/>
    <w:rsid w:val="003C5570"/>
    <w:rsid w:val="003C6071"/>
    <w:rsid w:val="003D1BD0"/>
    <w:rsid w:val="003E330D"/>
    <w:rsid w:val="003F6A3E"/>
    <w:rsid w:val="00401191"/>
    <w:rsid w:val="00405F7B"/>
    <w:rsid w:val="0041321D"/>
    <w:rsid w:val="0041549D"/>
    <w:rsid w:val="00415E01"/>
    <w:rsid w:val="00417EF7"/>
    <w:rsid w:val="00424021"/>
    <w:rsid w:val="00424FA2"/>
    <w:rsid w:val="00425BA5"/>
    <w:rsid w:val="00430B24"/>
    <w:rsid w:val="00431248"/>
    <w:rsid w:val="00433403"/>
    <w:rsid w:val="0043434C"/>
    <w:rsid w:val="00437BBB"/>
    <w:rsid w:val="00437DE2"/>
    <w:rsid w:val="00450F54"/>
    <w:rsid w:val="004520DD"/>
    <w:rsid w:val="004571AC"/>
    <w:rsid w:val="00457AAE"/>
    <w:rsid w:val="00467FCB"/>
    <w:rsid w:val="00480D5F"/>
    <w:rsid w:val="0048186F"/>
    <w:rsid w:val="00485829"/>
    <w:rsid w:val="00485A31"/>
    <w:rsid w:val="00492A38"/>
    <w:rsid w:val="00496104"/>
    <w:rsid w:val="00496CAD"/>
    <w:rsid w:val="004A017E"/>
    <w:rsid w:val="004A3100"/>
    <w:rsid w:val="004A5CBB"/>
    <w:rsid w:val="004A70B8"/>
    <w:rsid w:val="004B1566"/>
    <w:rsid w:val="004B290F"/>
    <w:rsid w:val="004B527F"/>
    <w:rsid w:val="004B5CF0"/>
    <w:rsid w:val="004C5B49"/>
    <w:rsid w:val="004D3FAF"/>
    <w:rsid w:val="004E310F"/>
    <w:rsid w:val="004E476C"/>
    <w:rsid w:val="004F2303"/>
    <w:rsid w:val="004F355D"/>
    <w:rsid w:val="00501BD8"/>
    <w:rsid w:val="00502583"/>
    <w:rsid w:val="00502BC7"/>
    <w:rsid w:val="00506840"/>
    <w:rsid w:val="005072A1"/>
    <w:rsid w:val="00510C31"/>
    <w:rsid w:val="005140CD"/>
    <w:rsid w:val="00514235"/>
    <w:rsid w:val="00517206"/>
    <w:rsid w:val="0052145B"/>
    <w:rsid w:val="005228CA"/>
    <w:rsid w:val="00523670"/>
    <w:rsid w:val="00523D66"/>
    <w:rsid w:val="00524816"/>
    <w:rsid w:val="00530386"/>
    <w:rsid w:val="00531774"/>
    <w:rsid w:val="005324F0"/>
    <w:rsid w:val="0054237B"/>
    <w:rsid w:val="00542C01"/>
    <w:rsid w:val="00545E18"/>
    <w:rsid w:val="00546A05"/>
    <w:rsid w:val="00553258"/>
    <w:rsid w:val="00570DCD"/>
    <w:rsid w:val="00573A7A"/>
    <w:rsid w:val="00574842"/>
    <w:rsid w:val="00576542"/>
    <w:rsid w:val="0058134A"/>
    <w:rsid w:val="00586C19"/>
    <w:rsid w:val="00590743"/>
    <w:rsid w:val="00591DB8"/>
    <w:rsid w:val="00592A75"/>
    <w:rsid w:val="00596062"/>
    <w:rsid w:val="005A5361"/>
    <w:rsid w:val="005B403F"/>
    <w:rsid w:val="005B4590"/>
    <w:rsid w:val="005B559C"/>
    <w:rsid w:val="005C1B6D"/>
    <w:rsid w:val="005C1F3A"/>
    <w:rsid w:val="005D1670"/>
    <w:rsid w:val="005D5AB9"/>
    <w:rsid w:val="005E107F"/>
    <w:rsid w:val="005E17A9"/>
    <w:rsid w:val="005E26EA"/>
    <w:rsid w:val="005F32F9"/>
    <w:rsid w:val="00601401"/>
    <w:rsid w:val="00607476"/>
    <w:rsid w:val="00610203"/>
    <w:rsid w:val="006104A6"/>
    <w:rsid w:val="00617E02"/>
    <w:rsid w:val="006207EE"/>
    <w:rsid w:val="006271FC"/>
    <w:rsid w:val="00627AF6"/>
    <w:rsid w:val="006313FC"/>
    <w:rsid w:val="00631F4C"/>
    <w:rsid w:val="00632E67"/>
    <w:rsid w:val="006372DE"/>
    <w:rsid w:val="00641709"/>
    <w:rsid w:val="00644B84"/>
    <w:rsid w:val="006531D0"/>
    <w:rsid w:val="0065522E"/>
    <w:rsid w:val="0065739F"/>
    <w:rsid w:val="006600EC"/>
    <w:rsid w:val="006621C4"/>
    <w:rsid w:val="00664D3D"/>
    <w:rsid w:val="006671FA"/>
    <w:rsid w:val="006718B4"/>
    <w:rsid w:val="00672C14"/>
    <w:rsid w:val="00672F0E"/>
    <w:rsid w:val="00673425"/>
    <w:rsid w:val="00673794"/>
    <w:rsid w:val="00674B75"/>
    <w:rsid w:val="00681546"/>
    <w:rsid w:val="006820BD"/>
    <w:rsid w:val="006824A6"/>
    <w:rsid w:val="00686AB8"/>
    <w:rsid w:val="006A39EF"/>
    <w:rsid w:val="006A7D94"/>
    <w:rsid w:val="006B07AD"/>
    <w:rsid w:val="006B1690"/>
    <w:rsid w:val="006B5C67"/>
    <w:rsid w:val="006C4B65"/>
    <w:rsid w:val="006C7D55"/>
    <w:rsid w:val="006E0D44"/>
    <w:rsid w:val="006E43DE"/>
    <w:rsid w:val="006E4B32"/>
    <w:rsid w:val="006E4EB9"/>
    <w:rsid w:val="006E51B1"/>
    <w:rsid w:val="006E6E46"/>
    <w:rsid w:val="006E7B3E"/>
    <w:rsid w:val="006E7CBF"/>
    <w:rsid w:val="006F239F"/>
    <w:rsid w:val="006F718B"/>
    <w:rsid w:val="00704BD3"/>
    <w:rsid w:val="007117A4"/>
    <w:rsid w:val="00712D1A"/>
    <w:rsid w:val="00715078"/>
    <w:rsid w:val="00717297"/>
    <w:rsid w:val="0072521B"/>
    <w:rsid w:val="00726392"/>
    <w:rsid w:val="00727B51"/>
    <w:rsid w:val="007364BB"/>
    <w:rsid w:val="00751734"/>
    <w:rsid w:val="0076718B"/>
    <w:rsid w:val="007912F0"/>
    <w:rsid w:val="0079766C"/>
    <w:rsid w:val="007A1204"/>
    <w:rsid w:val="007A283F"/>
    <w:rsid w:val="007A5025"/>
    <w:rsid w:val="007B170B"/>
    <w:rsid w:val="007B713E"/>
    <w:rsid w:val="007C0168"/>
    <w:rsid w:val="007C3465"/>
    <w:rsid w:val="007C3E4E"/>
    <w:rsid w:val="007C6525"/>
    <w:rsid w:val="007C7F5A"/>
    <w:rsid w:val="007D20DD"/>
    <w:rsid w:val="007D458D"/>
    <w:rsid w:val="007D51C0"/>
    <w:rsid w:val="007D6FAF"/>
    <w:rsid w:val="007E4D57"/>
    <w:rsid w:val="007E7E28"/>
    <w:rsid w:val="007F3237"/>
    <w:rsid w:val="007F6A0E"/>
    <w:rsid w:val="008003F1"/>
    <w:rsid w:val="00800571"/>
    <w:rsid w:val="00801223"/>
    <w:rsid w:val="00803AA1"/>
    <w:rsid w:val="00804F8C"/>
    <w:rsid w:val="00807690"/>
    <w:rsid w:val="00812415"/>
    <w:rsid w:val="00813060"/>
    <w:rsid w:val="00813FB5"/>
    <w:rsid w:val="008152AA"/>
    <w:rsid w:val="00815F9A"/>
    <w:rsid w:val="00831516"/>
    <w:rsid w:val="008341C9"/>
    <w:rsid w:val="00841243"/>
    <w:rsid w:val="00853833"/>
    <w:rsid w:val="008550EE"/>
    <w:rsid w:val="00857C38"/>
    <w:rsid w:val="00872A10"/>
    <w:rsid w:val="00874A33"/>
    <w:rsid w:val="008766DF"/>
    <w:rsid w:val="0087726A"/>
    <w:rsid w:val="00880CB1"/>
    <w:rsid w:val="00884D64"/>
    <w:rsid w:val="00885B19"/>
    <w:rsid w:val="00890103"/>
    <w:rsid w:val="008905EE"/>
    <w:rsid w:val="008A06B8"/>
    <w:rsid w:val="008A39EC"/>
    <w:rsid w:val="008A5374"/>
    <w:rsid w:val="008A5EA1"/>
    <w:rsid w:val="008A62E8"/>
    <w:rsid w:val="008B0593"/>
    <w:rsid w:val="008B3770"/>
    <w:rsid w:val="008B7C08"/>
    <w:rsid w:val="008C67E6"/>
    <w:rsid w:val="008C793C"/>
    <w:rsid w:val="008D1A0F"/>
    <w:rsid w:val="008D2189"/>
    <w:rsid w:val="008D4545"/>
    <w:rsid w:val="008D73C2"/>
    <w:rsid w:val="008E1EE2"/>
    <w:rsid w:val="008E1FC3"/>
    <w:rsid w:val="008E5858"/>
    <w:rsid w:val="008F7AE3"/>
    <w:rsid w:val="00900F10"/>
    <w:rsid w:val="009015BF"/>
    <w:rsid w:val="00906496"/>
    <w:rsid w:val="00911106"/>
    <w:rsid w:val="00913087"/>
    <w:rsid w:val="0091541E"/>
    <w:rsid w:val="009179B9"/>
    <w:rsid w:val="00917B03"/>
    <w:rsid w:val="00922238"/>
    <w:rsid w:val="009256BF"/>
    <w:rsid w:val="009263AF"/>
    <w:rsid w:val="0093041E"/>
    <w:rsid w:val="00933629"/>
    <w:rsid w:val="009353F3"/>
    <w:rsid w:val="00945202"/>
    <w:rsid w:val="00957EBB"/>
    <w:rsid w:val="009618AF"/>
    <w:rsid w:val="00964B2B"/>
    <w:rsid w:val="00983D5D"/>
    <w:rsid w:val="00993E45"/>
    <w:rsid w:val="00994E84"/>
    <w:rsid w:val="009B11DA"/>
    <w:rsid w:val="009B340D"/>
    <w:rsid w:val="009B4586"/>
    <w:rsid w:val="009C1CDF"/>
    <w:rsid w:val="009C4B52"/>
    <w:rsid w:val="009D7608"/>
    <w:rsid w:val="009D7857"/>
    <w:rsid w:val="009E20B3"/>
    <w:rsid w:val="009F045A"/>
    <w:rsid w:val="009F4476"/>
    <w:rsid w:val="009F50B4"/>
    <w:rsid w:val="009F5B16"/>
    <w:rsid w:val="00A02429"/>
    <w:rsid w:val="00A06BD4"/>
    <w:rsid w:val="00A07C0B"/>
    <w:rsid w:val="00A12D7E"/>
    <w:rsid w:val="00A20495"/>
    <w:rsid w:val="00A20DB6"/>
    <w:rsid w:val="00A318DD"/>
    <w:rsid w:val="00A31952"/>
    <w:rsid w:val="00A33C3A"/>
    <w:rsid w:val="00A37CDA"/>
    <w:rsid w:val="00A4007F"/>
    <w:rsid w:val="00A40256"/>
    <w:rsid w:val="00A44A57"/>
    <w:rsid w:val="00A51560"/>
    <w:rsid w:val="00A52DB8"/>
    <w:rsid w:val="00A55DDE"/>
    <w:rsid w:val="00A61681"/>
    <w:rsid w:val="00A62561"/>
    <w:rsid w:val="00A6487D"/>
    <w:rsid w:val="00A74122"/>
    <w:rsid w:val="00A743EB"/>
    <w:rsid w:val="00A75C43"/>
    <w:rsid w:val="00A87165"/>
    <w:rsid w:val="00A8718A"/>
    <w:rsid w:val="00A95300"/>
    <w:rsid w:val="00AA43D1"/>
    <w:rsid w:val="00AB1D7D"/>
    <w:rsid w:val="00AB4548"/>
    <w:rsid w:val="00AB49DA"/>
    <w:rsid w:val="00AB6F31"/>
    <w:rsid w:val="00AC0F30"/>
    <w:rsid w:val="00AC207E"/>
    <w:rsid w:val="00AC6F51"/>
    <w:rsid w:val="00AD0F81"/>
    <w:rsid w:val="00AD39BE"/>
    <w:rsid w:val="00AD44D8"/>
    <w:rsid w:val="00AD4E1B"/>
    <w:rsid w:val="00AE1147"/>
    <w:rsid w:val="00AE1FD4"/>
    <w:rsid w:val="00AE4A56"/>
    <w:rsid w:val="00AE5C57"/>
    <w:rsid w:val="00AE6501"/>
    <w:rsid w:val="00AF0ED9"/>
    <w:rsid w:val="00AF1A82"/>
    <w:rsid w:val="00AF29EA"/>
    <w:rsid w:val="00AF4376"/>
    <w:rsid w:val="00AF4713"/>
    <w:rsid w:val="00AF486A"/>
    <w:rsid w:val="00B054D4"/>
    <w:rsid w:val="00B12E46"/>
    <w:rsid w:val="00B16F70"/>
    <w:rsid w:val="00B27323"/>
    <w:rsid w:val="00B3313E"/>
    <w:rsid w:val="00B33C4A"/>
    <w:rsid w:val="00B33D9D"/>
    <w:rsid w:val="00B363CB"/>
    <w:rsid w:val="00B41F16"/>
    <w:rsid w:val="00B46A52"/>
    <w:rsid w:val="00B50F87"/>
    <w:rsid w:val="00B54076"/>
    <w:rsid w:val="00B56B4C"/>
    <w:rsid w:val="00B60BB2"/>
    <w:rsid w:val="00B61350"/>
    <w:rsid w:val="00B62DF4"/>
    <w:rsid w:val="00B66333"/>
    <w:rsid w:val="00B66FD3"/>
    <w:rsid w:val="00B736F2"/>
    <w:rsid w:val="00B74E21"/>
    <w:rsid w:val="00B7525C"/>
    <w:rsid w:val="00B77B5E"/>
    <w:rsid w:val="00B81E14"/>
    <w:rsid w:val="00B847E9"/>
    <w:rsid w:val="00B8664C"/>
    <w:rsid w:val="00B928B5"/>
    <w:rsid w:val="00BA2BE5"/>
    <w:rsid w:val="00BA3859"/>
    <w:rsid w:val="00BA45DB"/>
    <w:rsid w:val="00BA528B"/>
    <w:rsid w:val="00BA57E3"/>
    <w:rsid w:val="00BA6181"/>
    <w:rsid w:val="00BB030A"/>
    <w:rsid w:val="00BB0C19"/>
    <w:rsid w:val="00BB226D"/>
    <w:rsid w:val="00BB3AE0"/>
    <w:rsid w:val="00BB75C3"/>
    <w:rsid w:val="00BC5700"/>
    <w:rsid w:val="00BD0D44"/>
    <w:rsid w:val="00BD5E22"/>
    <w:rsid w:val="00BD73FF"/>
    <w:rsid w:val="00BE14D9"/>
    <w:rsid w:val="00BE213D"/>
    <w:rsid w:val="00BE404C"/>
    <w:rsid w:val="00BE47D4"/>
    <w:rsid w:val="00BE480E"/>
    <w:rsid w:val="00BF0574"/>
    <w:rsid w:val="00BF578F"/>
    <w:rsid w:val="00BF7A79"/>
    <w:rsid w:val="00C030E6"/>
    <w:rsid w:val="00C03396"/>
    <w:rsid w:val="00C158CE"/>
    <w:rsid w:val="00C23186"/>
    <w:rsid w:val="00C306E2"/>
    <w:rsid w:val="00C3385E"/>
    <w:rsid w:val="00C37918"/>
    <w:rsid w:val="00C403F7"/>
    <w:rsid w:val="00C42C50"/>
    <w:rsid w:val="00C446DD"/>
    <w:rsid w:val="00C5254A"/>
    <w:rsid w:val="00C55677"/>
    <w:rsid w:val="00C55FFC"/>
    <w:rsid w:val="00C655E9"/>
    <w:rsid w:val="00C846D4"/>
    <w:rsid w:val="00C91C48"/>
    <w:rsid w:val="00C932E8"/>
    <w:rsid w:val="00C9495B"/>
    <w:rsid w:val="00CB3354"/>
    <w:rsid w:val="00CB3946"/>
    <w:rsid w:val="00CB49CC"/>
    <w:rsid w:val="00CC0897"/>
    <w:rsid w:val="00CC21DD"/>
    <w:rsid w:val="00CC6128"/>
    <w:rsid w:val="00CD298A"/>
    <w:rsid w:val="00CD30A4"/>
    <w:rsid w:val="00CD48FA"/>
    <w:rsid w:val="00CD797C"/>
    <w:rsid w:val="00CD7CE2"/>
    <w:rsid w:val="00CE08B2"/>
    <w:rsid w:val="00CE3923"/>
    <w:rsid w:val="00CE3CAF"/>
    <w:rsid w:val="00CF0910"/>
    <w:rsid w:val="00CF3903"/>
    <w:rsid w:val="00CF4F8A"/>
    <w:rsid w:val="00CF6FAF"/>
    <w:rsid w:val="00D133C9"/>
    <w:rsid w:val="00D2671D"/>
    <w:rsid w:val="00D30B94"/>
    <w:rsid w:val="00D3170C"/>
    <w:rsid w:val="00D431CF"/>
    <w:rsid w:val="00D446A1"/>
    <w:rsid w:val="00D47171"/>
    <w:rsid w:val="00D50C24"/>
    <w:rsid w:val="00D52A5C"/>
    <w:rsid w:val="00D55788"/>
    <w:rsid w:val="00D55F08"/>
    <w:rsid w:val="00D702F7"/>
    <w:rsid w:val="00D745F7"/>
    <w:rsid w:val="00D807DD"/>
    <w:rsid w:val="00D81D07"/>
    <w:rsid w:val="00D832A0"/>
    <w:rsid w:val="00D875A2"/>
    <w:rsid w:val="00D90203"/>
    <w:rsid w:val="00D952BD"/>
    <w:rsid w:val="00D97E40"/>
    <w:rsid w:val="00D97F6D"/>
    <w:rsid w:val="00DA0132"/>
    <w:rsid w:val="00DA0C86"/>
    <w:rsid w:val="00DB0E0D"/>
    <w:rsid w:val="00DB1098"/>
    <w:rsid w:val="00DB3B3E"/>
    <w:rsid w:val="00DC3837"/>
    <w:rsid w:val="00DC419E"/>
    <w:rsid w:val="00DD0398"/>
    <w:rsid w:val="00DE1F1D"/>
    <w:rsid w:val="00DF3109"/>
    <w:rsid w:val="00DF4BE1"/>
    <w:rsid w:val="00DF53E4"/>
    <w:rsid w:val="00DF74D7"/>
    <w:rsid w:val="00E002FC"/>
    <w:rsid w:val="00E0597A"/>
    <w:rsid w:val="00E06AF4"/>
    <w:rsid w:val="00E07C17"/>
    <w:rsid w:val="00E07D54"/>
    <w:rsid w:val="00E225AC"/>
    <w:rsid w:val="00E23A8F"/>
    <w:rsid w:val="00E34157"/>
    <w:rsid w:val="00E35721"/>
    <w:rsid w:val="00E362B0"/>
    <w:rsid w:val="00E405F7"/>
    <w:rsid w:val="00E40D91"/>
    <w:rsid w:val="00E41334"/>
    <w:rsid w:val="00E43F1B"/>
    <w:rsid w:val="00E44B48"/>
    <w:rsid w:val="00E5067A"/>
    <w:rsid w:val="00E50815"/>
    <w:rsid w:val="00E67253"/>
    <w:rsid w:val="00E70BB3"/>
    <w:rsid w:val="00E75924"/>
    <w:rsid w:val="00E77763"/>
    <w:rsid w:val="00E91760"/>
    <w:rsid w:val="00E9668F"/>
    <w:rsid w:val="00EA27F7"/>
    <w:rsid w:val="00EA5B61"/>
    <w:rsid w:val="00EA6B27"/>
    <w:rsid w:val="00EB16C3"/>
    <w:rsid w:val="00EB2828"/>
    <w:rsid w:val="00EC074A"/>
    <w:rsid w:val="00ED2444"/>
    <w:rsid w:val="00ED4A5B"/>
    <w:rsid w:val="00ED7072"/>
    <w:rsid w:val="00EF1D36"/>
    <w:rsid w:val="00EF5116"/>
    <w:rsid w:val="00EF59D6"/>
    <w:rsid w:val="00F0209D"/>
    <w:rsid w:val="00F0576D"/>
    <w:rsid w:val="00F136A9"/>
    <w:rsid w:val="00F15B22"/>
    <w:rsid w:val="00F250B9"/>
    <w:rsid w:val="00F270F5"/>
    <w:rsid w:val="00F3238C"/>
    <w:rsid w:val="00F336FC"/>
    <w:rsid w:val="00F33DD1"/>
    <w:rsid w:val="00F33F26"/>
    <w:rsid w:val="00F34270"/>
    <w:rsid w:val="00F36556"/>
    <w:rsid w:val="00F372A7"/>
    <w:rsid w:val="00F40410"/>
    <w:rsid w:val="00F5110D"/>
    <w:rsid w:val="00F574B5"/>
    <w:rsid w:val="00F61380"/>
    <w:rsid w:val="00F624FB"/>
    <w:rsid w:val="00F627D2"/>
    <w:rsid w:val="00F62B97"/>
    <w:rsid w:val="00F6569D"/>
    <w:rsid w:val="00F70EC3"/>
    <w:rsid w:val="00F72304"/>
    <w:rsid w:val="00F76873"/>
    <w:rsid w:val="00F87F54"/>
    <w:rsid w:val="00F9090A"/>
    <w:rsid w:val="00FA25EE"/>
    <w:rsid w:val="00FA4504"/>
    <w:rsid w:val="00FA6170"/>
    <w:rsid w:val="00FA6DB7"/>
    <w:rsid w:val="00FB1845"/>
    <w:rsid w:val="00FB28AE"/>
    <w:rsid w:val="00FB2B63"/>
    <w:rsid w:val="00FB58CE"/>
    <w:rsid w:val="00FB67D4"/>
    <w:rsid w:val="00FC2C5F"/>
    <w:rsid w:val="00FC3D51"/>
    <w:rsid w:val="00FD34D4"/>
    <w:rsid w:val="00FD363F"/>
    <w:rsid w:val="00FD6188"/>
    <w:rsid w:val="00FD6612"/>
    <w:rsid w:val="00FD7AF5"/>
    <w:rsid w:val="00FE1381"/>
    <w:rsid w:val="00FE2228"/>
    <w:rsid w:val="00FE24F5"/>
    <w:rsid w:val="00FE72A6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22D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22D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37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paragraph" w:styleId="PargrafodaLista">
    <w:name w:val="List Paragraph"/>
    <w:basedOn w:val="Normal"/>
    <w:uiPriority w:val="34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79766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39B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7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W-Absatz-Standardschriftart">
    <w:name w:val="WW-Absatz-Standardschriftart"/>
    <w:rsid w:val="002C210D"/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C210D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22D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22D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37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paragraph" w:styleId="PargrafodaLista">
    <w:name w:val="List Paragraph"/>
    <w:basedOn w:val="Normal"/>
    <w:uiPriority w:val="34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79766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39B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7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W-Absatz-Standardschriftart">
    <w:name w:val="WW-Absatz-Standardschriftart"/>
    <w:rsid w:val="002C210D"/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C210D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17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5094801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DELATORRE</dc:creator>
  <cp:lastModifiedBy>Barbara Wollinger Niehues</cp:lastModifiedBy>
  <cp:revision>2</cp:revision>
  <cp:lastPrinted>2016-04-29T15:03:00Z</cp:lastPrinted>
  <dcterms:created xsi:type="dcterms:W3CDTF">2017-02-02T13:21:00Z</dcterms:created>
  <dcterms:modified xsi:type="dcterms:W3CDTF">2017-02-02T13:21:00Z</dcterms:modified>
</cp:coreProperties>
</file>